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A88368" w14:textId="77777777" w:rsidR="00794092" w:rsidRPr="005559B4" w:rsidRDefault="00794092" w:rsidP="005559B4"/>
    <w:p w14:paraId="0DC607AC" w14:textId="77777777" w:rsidR="00794092" w:rsidRPr="00A92C0E" w:rsidRDefault="00794092" w:rsidP="00794092">
      <w:pPr>
        <w:rPr>
          <w:sz w:val="22"/>
          <w:szCs w:val="22"/>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4860"/>
      </w:tblGrid>
      <w:tr w:rsidR="00794092" w:rsidRPr="003F690E" w14:paraId="73D58235" w14:textId="77777777" w:rsidTr="00C42C91">
        <w:tc>
          <w:tcPr>
            <w:tcW w:w="9648" w:type="dxa"/>
            <w:gridSpan w:val="2"/>
            <w:shd w:val="clear" w:color="auto" w:fill="FFFFFF"/>
          </w:tcPr>
          <w:p w14:paraId="012111A1" w14:textId="77777777" w:rsidR="00794092" w:rsidRPr="003F690E" w:rsidRDefault="00794092" w:rsidP="00C42C91">
            <w:pPr>
              <w:pStyle w:val="Default"/>
              <w:rPr>
                <w:rFonts w:ascii="Ebrima" w:hAnsi="Ebrima" w:cs="Times New Roman"/>
                <w:sz w:val="20"/>
                <w:szCs w:val="20"/>
              </w:rPr>
            </w:pPr>
          </w:p>
          <w:p w14:paraId="6CADED2E"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 </w:t>
            </w:r>
            <w:r w:rsidRPr="003F690E">
              <w:rPr>
                <w:rFonts w:ascii="Ebrima" w:hAnsi="Ebrima" w:cs="Times New Roman"/>
                <w:b/>
                <w:bCs/>
                <w:sz w:val="20"/>
                <w:szCs w:val="20"/>
              </w:rPr>
              <w:t xml:space="preserve">I. Position Information </w:t>
            </w:r>
          </w:p>
          <w:p w14:paraId="6770F78B" w14:textId="77777777" w:rsidR="00794092" w:rsidRPr="003F690E" w:rsidRDefault="00794092" w:rsidP="00C42C91">
            <w:pPr>
              <w:rPr>
                <w:rFonts w:ascii="Ebrima" w:hAnsi="Ebrima"/>
                <w:sz w:val="20"/>
              </w:rPr>
            </w:pPr>
          </w:p>
        </w:tc>
      </w:tr>
      <w:tr w:rsidR="00794092" w:rsidRPr="003F690E" w14:paraId="2CF5070B" w14:textId="77777777" w:rsidTr="00C42C91">
        <w:tc>
          <w:tcPr>
            <w:tcW w:w="9648" w:type="dxa"/>
            <w:gridSpan w:val="2"/>
          </w:tcPr>
          <w:p w14:paraId="60F12EFA" w14:textId="77777777" w:rsidR="00794092" w:rsidRPr="003F690E" w:rsidRDefault="00794092" w:rsidP="00C42C91">
            <w:pPr>
              <w:pStyle w:val="Default"/>
              <w:rPr>
                <w:rFonts w:ascii="Ebrima" w:hAnsi="Ebrima" w:cs="Times New Roman"/>
                <w:sz w:val="20"/>
                <w:szCs w:val="20"/>
              </w:rPr>
            </w:pPr>
          </w:p>
          <w:p w14:paraId="1FA41340" w14:textId="2CA0A411"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Job title: </w:t>
            </w:r>
            <w:r w:rsidR="001A29A4">
              <w:rPr>
                <w:rFonts w:ascii="Ebrima" w:hAnsi="Ebrima" w:cs="Times New Roman"/>
                <w:sz w:val="20"/>
                <w:szCs w:val="20"/>
              </w:rPr>
              <w:t>Data Management Consultant</w:t>
            </w:r>
            <w:r w:rsidRPr="003F690E">
              <w:rPr>
                <w:rFonts w:ascii="Ebrima" w:hAnsi="Ebrima" w:cs="Times New Roman"/>
                <w:sz w:val="20"/>
                <w:szCs w:val="20"/>
              </w:rPr>
              <w:t xml:space="preserve">                           </w:t>
            </w:r>
          </w:p>
          <w:p w14:paraId="74833D56"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Supervisor/Manager:  Manager – Research, Monitoring and Evaluation Component                      </w:t>
            </w:r>
          </w:p>
          <w:p w14:paraId="69D50A32"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Location:    Karachi                               </w:t>
            </w:r>
          </w:p>
        </w:tc>
      </w:tr>
      <w:tr w:rsidR="00794092" w:rsidRPr="003F690E" w14:paraId="3EDD32DF" w14:textId="77777777" w:rsidTr="00C42C91">
        <w:tc>
          <w:tcPr>
            <w:tcW w:w="9648" w:type="dxa"/>
            <w:gridSpan w:val="2"/>
          </w:tcPr>
          <w:p w14:paraId="4F1BF388" w14:textId="77777777" w:rsidR="00794092" w:rsidRPr="003F690E" w:rsidRDefault="00794092" w:rsidP="00C42C91">
            <w:pPr>
              <w:pStyle w:val="Default"/>
              <w:rPr>
                <w:rFonts w:ascii="Ebrima" w:hAnsi="Ebrima" w:cs="Times New Roman"/>
                <w:sz w:val="20"/>
                <w:szCs w:val="20"/>
              </w:rPr>
            </w:pPr>
          </w:p>
          <w:p w14:paraId="7E5A8DA2"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 </w:t>
            </w:r>
            <w:r w:rsidRPr="003F690E">
              <w:rPr>
                <w:rFonts w:ascii="Ebrima" w:hAnsi="Ebrima" w:cs="Times New Roman"/>
                <w:b/>
                <w:bCs/>
                <w:sz w:val="20"/>
                <w:szCs w:val="20"/>
              </w:rPr>
              <w:t xml:space="preserve">II. Organizational Context </w:t>
            </w:r>
          </w:p>
          <w:p w14:paraId="72F868E6" w14:textId="77777777" w:rsidR="00794092" w:rsidRPr="003F690E" w:rsidRDefault="00794092" w:rsidP="00C42C91">
            <w:pPr>
              <w:rPr>
                <w:rFonts w:ascii="Ebrima" w:hAnsi="Ebrima"/>
                <w:sz w:val="20"/>
              </w:rPr>
            </w:pPr>
          </w:p>
        </w:tc>
      </w:tr>
      <w:tr w:rsidR="00794092" w:rsidRPr="003F690E" w14:paraId="04CA5712" w14:textId="77777777" w:rsidTr="00C42C91">
        <w:tc>
          <w:tcPr>
            <w:tcW w:w="9648" w:type="dxa"/>
            <w:gridSpan w:val="2"/>
          </w:tcPr>
          <w:p w14:paraId="46F55D78"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Aahung is a non-profit organization founded in 1995.  Aahung uses a rights-based approach to improve the quality of sexual and reproductive health services provided in Pakistan to men, women and young people.  </w:t>
            </w:r>
          </w:p>
          <w:p w14:paraId="4E0F90DF" w14:textId="77777777" w:rsidR="00794092" w:rsidRPr="003F690E" w:rsidRDefault="00794092" w:rsidP="00C42C91">
            <w:pPr>
              <w:pStyle w:val="Default"/>
              <w:rPr>
                <w:rFonts w:ascii="Ebrima" w:hAnsi="Ebrima" w:cs="Times New Roman"/>
                <w:sz w:val="20"/>
                <w:szCs w:val="20"/>
              </w:rPr>
            </w:pPr>
          </w:p>
          <w:p w14:paraId="46359167"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Through capacity building and information dissemination, Aahung focuses on the creation of an enabling environment in Pakistan where people have comfort with their body, are practicing healthy behaviors and are able to exercise their sexual and reproductive rights.</w:t>
            </w:r>
          </w:p>
          <w:p w14:paraId="101806D2" w14:textId="77777777" w:rsidR="00794092" w:rsidRPr="003F690E" w:rsidRDefault="00794092" w:rsidP="00C42C91">
            <w:pPr>
              <w:pStyle w:val="Default"/>
              <w:rPr>
                <w:rFonts w:ascii="Ebrima" w:hAnsi="Ebrima" w:cs="Times New Roman"/>
                <w:sz w:val="20"/>
                <w:szCs w:val="20"/>
              </w:rPr>
            </w:pPr>
          </w:p>
        </w:tc>
      </w:tr>
      <w:tr w:rsidR="00794092" w:rsidRPr="003F690E" w14:paraId="7F872A6D" w14:textId="77777777" w:rsidTr="00C42C91">
        <w:tc>
          <w:tcPr>
            <w:tcW w:w="9648" w:type="dxa"/>
            <w:gridSpan w:val="2"/>
          </w:tcPr>
          <w:p w14:paraId="617B0A87" w14:textId="77777777" w:rsidR="00794092" w:rsidRPr="003F690E" w:rsidRDefault="00794092" w:rsidP="00C42C91">
            <w:pPr>
              <w:pStyle w:val="Default"/>
              <w:rPr>
                <w:rFonts w:ascii="Ebrima" w:hAnsi="Ebrima" w:cs="Times New Roman"/>
                <w:sz w:val="20"/>
                <w:szCs w:val="20"/>
              </w:rPr>
            </w:pPr>
          </w:p>
          <w:p w14:paraId="484FD7B3"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 </w:t>
            </w:r>
            <w:r w:rsidRPr="003F690E">
              <w:rPr>
                <w:rFonts w:ascii="Ebrima" w:hAnsi="Ebrima" w:cs="Times New Roman"/>
                <w:b/>
                <w:bCs/>
                <w:sz w:val="20"/>
                <w:szCs w:val="20"/>
              </w:rPr>
              <w:t xml:space="preserve">III. Essential Functions / Key Responsibilities and Duties/Results Expected </w:t>
            </w:r>
          </w:p>
          <w:p w14:paraId="3A12D521" w14:textId="77777777" w:rsidR="00794092" w:rsidRPr="003F690E" w:rsidRDefault="00794092" w:rsidP="00C42C91">
            <w:pPr>
              <w:pStyle w:val="Default"/>
              <w:jc w:val="both"/>
              <w:rPr>
                <w:rFonts w:ascii="Ebrima" w:hAnsi="Ebrima" w:cs="Times New Roman"/>
                <w:sz w:val="20"/>
                <w:szCs w:val="20"/>
              </w:rPr>
            </w:pPr>
          </w:p>
        </w:tc>
      </w:tr>
      <w:tr w:rsidR="00794092" w:rsidRPr="003F690E" w14:paraId="41BCC7B7" w14:textId="77777777" w:rsidTr="00E25382">
        <w:trPr>
          <w:trHeight w:val="60"/>
        </w:trPr>
        <w:tc>
          <w:tcPr>
            <w:tcW w:w="9648" w:type="dxa"/>
            <w:gridSpan w:val="2"/>
          </w:tcPr>
          <w:p w14:paraId="7F7396D3" w14:textId="032D4C2B" w:rsidR="00794092" w:rsidRDefault="00794092" w:rsidP="00C42C91">
            <w:pPr>
              <w:pStyle w:val="Default"/>
              <w:rPr>
                <w:rFonts w:ascii="Ebrima" w:hAnsi="Ebrima" w:cs="Times New Roman"/>
                <w:b/>
                <w:bCs/>
                <w:color w:val="auto"/>
                <w:sz w:val="20"/>
                <w:szCs w:val="20"/>
              </w:rPr>
            </w:pPr>
            <w:r w:rsidRPr="001A29A4">
              <w:rPr>
                <w:rFonts w:ascii="Ebrima" w:hAnsi="Ebrima" w:cs="Times New Roman"/>
                <w:b/>
                <w:bCs/>
                <w:color w:val="auto"/>
                <w:sz w:val="20"/>
                <w:szCs w:val="20"/>
              </w:rPr>
              <w:t xml:space="preserve">Key functions by </w:t>
            </w:r>
            <w:r w:rsidR="001A29A4" w:rsidRPr="001A29A4">
              <w:rPr>
                <w:rFonts w:ascii="Ebrima" w:hAnsi="Ebrima" w:cs="Times New Roman"/>
                <w:b/>
                <w:bCs/>
                <w:color w:val="auto"/>
                <w:sz w:val="20"/>
                <w:szCs w:val="20"/>
              </w:rPr>
              <w:t>Study Phase</w:t>
            </w:r>
          </w:p>
          <w:p w14:paraId="7BCFC07E" w14:textId="6C18AECA" w:rsidR="007D7C7E" w:rsidRDefault="007D7C7E" w:rsidP="00C42C91">
            <w:pPr>
              <w:pStyle w:val="Default"/>
              <w:rPr>
                <w:rFonts w:ascii="Ebrima" w:hAnsi="Ebrima" w:cs="Times New Roman"/>
                <w:b/>
                <w:bCs/>
                <w:color w:val="auto"/>
                <w:sz w:val="20"/>
                <w:szCs w:val="20"/>
              </w:rPr>
            </w:pPr>
          </w:p>
          <w:p w14:paraId="09F66675" w14:textId="2421580D" w:rsidR="007D7C7E" w:rsidRPr="007D7C7E" w:rsidRDefault="007D7C7E" w:rsidP="00C42C91">
            <w:pPr>
              <w:pStyle w:val="Default"/>
              <w:rPr>
                <w:rFonts w:ascii="Ebrima" w:hAnsi="Ebrima" w:cs="Times New Roman"/>
                <w:color w:val="auto"/>
                <w:sz w:val="20"/>
                <w:szCs w:val="20"/>
              </w:rPr>
            </w:pPr>
            <w:r>
              <w:rPr>
                <w:rFonts w:ascii="Ebrima" w:hAnsi="Ebrima" w:cs="Times New Roman"/>
                <w:color w:val="auto"/>
                <w:sz w:val="20"/>
                <w:szCs w:val="20"/>
              </w:rPr>
              <w:t>The study has three data collection phases: baseline, midline, and endline. The consultant will be required for three months of data collection. There will be a three-month gap between baseline and midline data collection, and midline and endline data collection. The consultant will also be expected to provide minor support in the middle of the phases, if any is required.</w:t>
            </w:r>
          </w:p>
          <w:p w14:paraId="6C96041A" w14:textId="77777777" w:rsidR="001A29A4" w:rsidRPr="003F690E" w:rsidRDefault="001A29A4" w:rsidP="00C42C91">
            <w:pPr>
              <w:pStyle w:val="Default"/>
              <w:rPr>
                <w:rFonts w:ascii="Ebrima" w:hAnsi="Ebrima" w:cs="Times New Roman"/>
                <w:color w:val="auto"/>
                <w:sz w:val="20"/>
                <w:szCs w:val="20"/>
              </w:rPr>
            </w:pPr>
          </w:p>
          <w:p w14:paraId="4661DBE8" w14:textId="743E90DF" w:rsidR="00794092" w:rsidRDefault="001A29A4" w:rsidP="001A29A4">
            <w:pPr>
              <w:rPr>
                <w:rFonts w:ascii="Ebrima" w:hAnsi="Ebrima"/>
                <w:b/>
                <w:bCs/>
                <w:sz w:val="20"/>
              </w:rPr>
            </w:pPr>
            <w:r>
              <w:rPr>
                <w:rFonts w:ascii="Ebrima" w:hAnsi="Ebrima"/>
                <w:b/>
                <w:bCs/>
                <w:sz w:val="20"/>
              </w:rPr>
              <w:t>Baseline Data Collection Phase (One month)</w:t>
            </w:r>
          </w:p>
          <w:p w14:paraId="3088DFD8" w14:textId="0E0022A9" w:rsidR="001A29A4" w:rsidRDefault="001A29A4" w:rsidP="001A29A4">
            <w:pPr>
              <w:rPr>
                <w:rFonts w:ascii="Ebrima" w:hAnsi="Ebrima"/>
                <w:b/>
                <w:bCs/>
                <w:sz w:val="20"/>
              </w:rPr>
            </w:pPr>
          </w:p>
          <w:p w14:paraId="363E78EC" w14:textId="0D5D9A28" w:rsidR="001A29A4" w:rsidRDefault="001A29A4" w:rsidP="00551B48">
            <w:pPr>
              <w:pStyle w:val="ListParagraph"/>
              <w:numPr>
                <w:ilvl w:val="0"/>
                <w:numId w:val="13"/>
              </w:numPr>
              <w:rPr>
                <w:rFonts w:ascii="Ebrima" w:hAnsi="Ebrima"/>
                <w:sz w:val="20"/>
              </w:rPr>
            </w:pPr>
            <w:r>
              <w:rPr>
                <w:rFonts w:ascii="Ebrima" w:hAnsi="Ebrima"/>
                <w:sz w:val="20"/>
              </w:rPr>
              <w:t>Upload questionnaire on SurveyMonkey</w:t>
            </w:r>
          </w:p>
          <w:p w14:paraId="5AEFAD4C" w14:textId="69D02616" w:rsidR="007D7C7E" w:rsidRDefault="007D7C7E" w:rsidP="00551B48">
            <w:pPr>
              <w:pStyle w:val="ListParagraph"/>
              <w:numPr>
                <w:ilvl w:val="0"/>
                <w:numId w:val="13"/>
              </w:numPr>
              <w:rPr>
                <w:rFonts w:ascii="Ebrima" w:hAnsi="Ebrima"/>
                <w:sz w:val="20"/>
              </w:rPr>
            </w:pPr>
            <w:r>
              <w:rPr>
                <w:rFonts w:ascii="Ebrima" w:hAnsi="Ebrima"/>
                <w:sz w:val="20"/>
              </w:rPr>
              <w:t>Disseminate survey link to potential candidates</w:t>
            </w:r>
          </w:p>
          <w:p w14:paraId="07C6FA0E" w14:textId="77777777" w:rsidR="007D7C7E" w:rsidRDefault="007D7C7E" w:rsidP="00551B48">
            <w:pPr>
              <w:pStyle w:val="ListParagraph"/>
              <w:numPr>
                <w:ilvl w:val="0"/>
                <w:numId w:val="13"/>
              </w:numPr>
              <w:rPr>
                <w:rFonts w:ascii="Ebrima" w:hAnsi="Ebrima"/>
                <w:sz w:val="20"/>
              </w:rPr>
            </w:pPr>
            <w:r>
              <w:rPr>
                <w:rFonts w:ascii="Ebrima" w:hAnsi="Ebrima"/>
                <w:sz w:val="20"/>
              </w:rPr>
              <w:t>Actively track participant recruitment</w:t>
            </w:r>
          </w:p>
          <w:p w14:paraId="365F4C2D" w14:textId="0F51EEE2" w:rsidR="001A29A4" w:rsidRDefault="001A29A4" w:rsidP="00551B48">
            <w:pPr>
              <w:pStyle w:val="ListParagraph"/>
              <w:numPr>
                <w:ilvl w:val="0"/>
                <w:numId w:val="13"/>
              </w:numPr>
              <w:rPr>
                <w:rFonts w:ascii="Ebrima" w:hAnsi="Ebrima"/>
                <w:sz w:val="20"/>
              </w:rPr>
            </w:pPr>
            <w:r>
              <w:rPr>
                <w:rFonts w:ascii="Ebrima" w:hAnsi="Ebrima"/>
                <w:sz w:val="20"/>
              </w:rPr>
              <w:t xml:space="preserve">Assign respondents unique ID and </w:t>
            </w:r>
            <w:r w:rsidR="007D7C7E">
              <w:rPr>
                <w:rFonts w:ascii="Ebrima" w:hAnsi="Ebrima"/>
                <w:sz w:val="20"/>
              </w:rPr>
              <w:t xml:space="preserve">randomly </w:t>
            </w:r>
            <w:r>
              <w:rPr>
                <w:rFonts w:ascii="Ebrima" w:hAnsi="Ebrima"/>
                <w:sz w:val="20"/>
              </w:rPr>
              <w:t xml:space="preserve">allocate respondents into intervention and control arms </w:t>
            </w:r>
          </w:p>
          <w:p w14:paraId="47473030" w14:textId="4D839134" w:rsidR="001A29A4" w:rsidRDefault="001A29A4" w:rsidP="00551B48">
            <w:pPr>
              <w:pStyle w:val="ListParagraph"/>
              <w:numPr>
                <w:ilvl w:val="0"/>
                <w:numId w:val="13"/>
              </w:numPr>
              <w:rPr>
                <w:rFonts w:ascii="Ebrima" w:hAnsi="Ebrima"/>
                <w:sz w:val="20"/>
              </w:rPr>
            </w:pPr>
            <w:r>
              <w:rPr>
                <w:rFonts w:ascii="Ebrima" w:hAnsi="Ebrima"/>
                <w:sz w:val="20"/>
              </w:rPr>
              <w:t>Manage respondents’ database and baseline dataset</w:t>
            </w:r>
          </w:p>
          <w:p w14:paraId="148E675E" w14:textId="2525117A" w:rsidR="001A29A4" w:rsidRPr="001A29A4" w:rsidRDefault="001A29A4" w:rsidP="00551B48">
            <w:pPr>
              <w:pStyle w:val="ListParagraph"/>
              <w:numPr>
                <w:ilvl w:val="0"/>
                <w:numId w:val="13"/>
              </w:numPr>
              <w:rPr>
                <w:rFonts w:ascii="Ebrima" w:hAnsi="Ebrima"/>
                <w:sz w:val="20"/>
              </w:rPr>
            </w:pPr>
            <w:r>
              <w:rPr>
                <w:rFonts w:ascii="Ebrima" w:hAnsi="Ebrima"/>
                <w:sz w:val="20"/>
              </w:rPr>
              <w:t>Clean and code the final baseline dataset once the required sample size is achieved</w:t>
            </w:r>
          </w:p>
          <w:p w14:paraId="32512277" w14:textId="1F48B49F" w:rsidR="001A29A4" w:rsidRDefault="001A29A4" w:rsidP="001A29A4">
            <w:pPr>
              <w:rPr>
                <w:rFonts w:ascii="Ebrima" w:hAnsi="Ebrima"/>
                <w:sz w:val="20"/>
              </w:rPr>
            </w:pPr>
          </w:p>
          <w:p w14:paraId="43460A1C" w14:textId="0968DAC0" w:rsidR="001A29A4" w:rsidRDefault="001A29A4" w:rsidP="001A29A4">
            <w:pPr>
              <w:rPr>
                <w:rFonts w:ascii="Ebrima" w:hAnsi="Ebrima"/>
                <w:b/>
                <w:bCs/>
                <w:sz w:val="20"/>
              </w:rPr>
            </w:pPr>
            <w:r>
              <w:rPr>
                <w:rFonts w:ascii="Ebrima" w:hAnsi="Ebrima"/>
                <w:b/>
                <w:bCs/>
                <w:sz w:val="20"/>
              </w:rPr>
              <w:t>Midline Data Collection Phase (One month) – this will take place three months after baseline data collection has completed</w:t>
            </w:r>
          </w:p>
          <w:p w14:paraId="169C9B6B" w14:textId="11031D08" w:rsidR="001A29A4" w:rsidRDefault="001A29A4" w:rsidP="001A29A4">
            <w:pPr>
              <w:rPr>
                <w:rFonts w:ascii="Ebrima" w:hAnsi="Ebrima"/>
                <w:b/>
                <w:bCs/>
                <w:sz w:val="20"/>
              </w:rPr>
            </w:pPr>
          </w:p>
          <w:p w14:paraId="3F7D887C" w14:textId="6622540C" w:rsidR="001A29A4" w:rsidRDefault="001A29A4" w:rsidP="00551B48">
            <w:pPr>
              <w:pStyle w:val="ListParagraph"/>
              <w:numPr>
                <w:ilvl w:val="0"/>
                <w:numId w:val="14"/>
              </w:numPr>
              <w:rPr>
                <w:rFonts w:ascii="Ebrima" w:hAnsi="Ebrima"/>
                <w:sz w:val="20"/>
              </w:rPr>
            </w:pPr>
            <w:r>
              <w:rPr>
                <w:rFonts w:ascii="Ebrima" w:hAnsi="Ebrima"/>
                <w:sz w:val="20"/>
              </w:rPr>
              <w:t>Upload revised questionnaire on SurveyMonkey</w:t>
            </w:r>
          </w:p>
          <w:p w14:paraId="59F4AA72" w14:textId="35B73C2D" w:rsidR="007D7C7E" w:rsidRDefault="007D7C7E" w:rsidP="00551B48">
            <w:pPr>
              <w:pStyle w:val="ListParagraph"/>
              <w:numPr>
                <w:ilvl w:val="0"/>
                <w:numId w:val="14"/>
              </w:numPr>
              <w:rPr>
                <w:rFonts w:ascii="Ebrima" w:hAnsi="Ebrima"/>
                <w:sz w:val="20"/>
              </w:rPr>
            </w:pPr>
            <w:r>
              <w:rPr>
                <w:rFonts w:ascii="Ebrima" w:hAnsi="Ebrima"/>
                <w:sz w:val="20"/>
              </w:rPr>
              <w:t xml:space="preserve">Disseminate survey link to </w:t>
            </w:r>
            <w:r>
              <w:rPr>
                <w:rFonts w:ascii="Ebrima" w:hAnsi="Ebrima"/>
                <w:sz w:val="20"/>
              </w:rPr>
              <w:t>study participants</w:t>
            </w:r>
          </w:p>
          <w:p w14:paraId="2C539140" w14:textId="5F9513A8" w:rsidR="001A29A4" w:rsidRDefault="001A29A4" w:rsidP="00551B48">
            <w:pPr>
              <w:pStyle w:val="ListParagraph"/>
              <w:numPr>
                <w:ilvl w:val="0"/>
                <w:numId w:val="14"/>
              </w:numPr>
              <w:rPr>
                <w:rFonts w:ascii="Ebrima" w:hAnsi="Ebrima"/>
                <w:sz w:val="20"/>
              </w:rPr>
            </w:pPr>
            <w:r>
              <w:rPr>
                <w:rFonts w:ascii="Ebrima" w:hAnsi="Ebrima"/>
                <w:sz w:val="20"/>
              </w:rPr>
              <w:t xml:space="preserve">Manage midline dataset </w:t>
            </w:r>
          </w:p>
          <w:p w14:paraId="751FF0DD" w14:textId="0D4D841F" w:rsidR="001A29A4" w:rsidRDefault="001A29A4" w:rsidP="00551B48">
            <w:pPr>
              <w:pStyle w:val="ListParagraph"/>
              <w:numPr>
                <w:ilvl w:val="0"/>
                <w:numId w:val="14"/>
              </w:numPr>
              <w:rPr>
                <w:rFonts w:ascii="Ebrima" w:hAnsi="Ebrima"/>
                <w:sz w:val="20"/>
              </w:rPr>
            </w:pPr>
            <w:r>
              <w:rPr>
                <w:rFonts w:ascii="Ebrima" w:hAnsi="Ebrima"/>
                <w:sz w:val="20"/>
              </w:rPr>
              <w:t>Match participants from baseline dataset to midline dataset</w:t>
            </w:r>
          </w:p>
          <w:p w14:paraId="31DD536D" w14:textId="0CB6927C" w:rsidR="007D7C7E" w:rsidRDefault="007D7C7E" w:rsidP="00551B48">
            <w:pPr>
              <w:pStyle w:val="ListParagraph"/>
              <w:numPr>
                <w:ilvl w:val="0"/>
                <w:numId w:val="14"/>
              </w:numPr>
              <w:rPr>
                <w:rFonts w:ascii="Ebrima" w:hAnsi="Ebrima"/>
                <w:sz w:val="20"/>
              </w:rPr>
            </w:pPr>
            <w:r>
              <w:rPr>
                <w:rFonts w:ascii="Ebrima" w:hAnsi="Ebrima"/>
                <w:sz w:val="20"/>
              </w:rPr>
              <w:t>Track study dropouts (if any)</w:t>
            </w:r>
          </w:p>
          <w:p w14:paraId="71D25115" w14:textId="531E4E2D" w:rsidR="001A29A4" w:rsidRDefault="001A29A4" w:rsidP="00551B48">
            <w:pPr>
              <w:pStyle w:val="ListParagraph"/>
              <w:numPr>
                <w:ilvl w:val="0"/>
                <w:numId w:val="14"/>
              </w:numPr>
              <w:rPr>
                <w:rFonts w:ascii="Ebrima" w:hAnsi="Ebrima"/>
                <w:sz w:val="20"/>
              </w:rPr>
            </w:pPr>
            <w:r>
              <w:rPr>
                <w:rFonts w:ascii="Ebrima" w:hAnsi="Ebrima"/>
                <w:sz w:val="20"/>
              </w:rPr>
              <w:t xml:space="preserve">Clean and code the merged dataset once all respondents </w:t>
            </w:r>
            <w:r w:rsidR="007D7C7E">
              <w:rPr>
                <w:rFonts w:ascii="Ebrima" w:hAnsi="Ebrima"/>
                <w:sz w:val="20"/>
              </w:rPr>
              <w:t>have completed the survey</w:t>
            </w:r>
          </w:p>
          <w:p w14:paraId="4CA9F7DA" w14:textId="3E571EDC" w:rsidR="007D7C7E" w:rsidRDefault="007D7C7E" w:rsidP="007D7C7E">
            <w:pPr>
              <w:rPr>
                <w:rFonts w:ascii="Ebrima" w:hAnsi="Ebrima"/>
                <w:sz w:val="20"/>
              </w:rPr>
            </w:pPr>
          </w:p>
          <w:p w14:paraId="18CD6665" w14:textId="2E3BA445" w:rsidR="007D7C7E" w:rsidRDefault="007D7C7E" w:rsidP="007D7C7E">
            <w:pPr>
              <w:rPr>
                <w:rFonts w:ascii="Ebrima" w:hAnsi="Ebrima"/>
                <w:b/>
                <w:bCs/>
                <w:sz w:val="20"/>
              </w:rPr>
            </w:pPr>
            <w:r>
              <w:rPr>
                <w:rFonts w:ascii="Ebrima" w:hAnsi="Ebrima"/>
                <w:b/>
                <w:bCs/>
                <w:sz w:val="20"/>
              </w:rPr>
              <w:t>Endline</w:t>
            </w:r>
            <w:r>
              <w:rPr>
                <w:rFonts w:ascii="Ebrima" w:hAnsi="Ebrima"/>
                <w:b/>
                <w:bCs/>
                <w:sz w:val="20"/>
              </w:rPr>
              <w:t xml:space="preserve"> Data Collection Phase (One month) – this will take place three months after </w:t>
            </w:r>
            <w:r>
              <w:rPr>
                <w:rFonts w:ascii="Ebrima" w:hAnsi="Ebrima"/>
                <w:b/>
                <w:bCs/>
                <w:sz w:val="20"/>
              </w:rPr>
              <w:t>midline</w:t>
            </w:r>
            <w:r>
              <w:rPr>
                <w:rFonts w:ascii="Ebrima" w:hAnsi="Ebrima"/>
                <w:b/>
                <w:bCs/>
                <w:sz w:val="20"/>
              </w:rPr>
              <w:t xml:space="preserve"> data collection has completed</w:t>
            </w:r>
          </w:p>
          <w:p w14:paraId="4119B1B9" w14:textId="11C3EB10" w:rsidR="007D7C7E" w:rsidRDefault="007D7C7E" w:rsidP="007D7C7E">
            <w:pPr>
              <w:rPr>
                <w:rFonts w:ascii="Ebrima" w:hAnsi="Ebrima"/>
                <w:b/>
                <w:bCs/>
                <w:sz w:val="20"/>
              </w:rPr>
            </w:pPr>
          </w:p>
          <w:p w14:paraId="266C7ADB" w14:textId="77777777" w:rsidR="00551B48" w:rsidRDefault="00551B48" w:rsidP="00551B48">
            <w:pPr>
              <w:pStyle w:val="ListParagraph"/>
              <w:numPr>
                <w:ilvl w:val="0"/>
                <w:numId w:val="15"/>
              </w:numPr>
              <w:rPr>
                <w:rFonts w:ascii="Ebrima" w:hAnsi="Ebrima"/>
                <w:sz w:val="20"/>
              </w:rPr>
            </w:pPr>
            <w:r>
              <w:rPr>
                <w:rFonts w:ascii="Ebrima" w:hAnsi="Ebrima"/>
                <w:sz w:val="20"/>
              </w:rPr>
              <w:t>Upload revised questionnaire on SurveyMonkey</w:t>
            </w:r>
          </w:p>
          <w:p w14:paraId="4FA3408B" w14:textId="77777777" w:rsidR="00551B48" w:rsidRPr="007D7C7E" w:rsidRDefault="00551B48" w:rsidP="00551B48">
            <w:pPr>
              <w:pStyle w:val="ListParagraph"/>
              <w:numPr>
                <w:ilvl w:val="0"/>
                <w:numId w:val="15"/>
              </w:numPr>
              <w:rPr>
                <w:rFonts w:ascii="Ebrima" w:hAnsi="Ebrima"/>
                <w:sz w:val="20"/>
              </w:rPr>
            </w:pPr>
            <w:r>
              <w:rPr>
                <w:rFonts w:ascii="Ebrima" w:hAnsi="Ebrima"/>
                <w:sz w:val="20"/>
              </w:rPr>
              <w:t>Disseminate survey link to study participants</w:t>
            </w:r>
          </w:p>
          <w:p w14:paraId="34C8C041" w14:textId="6DF9E02D" w:rsidR="007D7C7E" w:rsidRDefault="007D7C7E" w:rsidP="00551B48">
            <w:pPr>
              <w:pStyle w:val="ListParagraph"/>
              <w:numPr>
                <w:ilvl w:val="0"/>
                <w:numId w:val="15"/>
              </w:numPr>
              <w:rPr>
                <w:rFonts w:ascii="Ebrima" w:hAnsi="Ebrima"/>
                <w:sz w:val="20"/>
              </w:rPr>
            </w:pPr>
            <w:r>
              <w:rPr>
                <w:rFonts w:ascii="Ebrima" w:hAnsi="Ebrima"/>
                <w:sz w:val="20"/>
              </w:rPr>
              <w:t xml:space="preserve">Manage </w:t>
            </w:r>
            <w:r>
              <w:rPr>
                <w:rFonts w:ascii="Ebrima" w:hAnsi="Ebrima"/>
                <w:sz w:val="20"/>
              </w:rPr>
              <w:t>endline</w:t>
            </w:r>
            <w:r>
              <w:rPr>
                <w:rFonts w:ascii="Ebrima" w:hAnsi="Ebrima"/>
                <w:sz w:val="20"/>
              </w:rPr>
              <w:t xml:space="preserve"> dataset </w:t>
            </w:r>
          </w:p>
          <w:p w14:paraId="1484446C" w14:textId="14C96613" w:rsidR="007D7C7E" w:rsidRDefault="007D7C7E" w:rsidP="00551B48">
            <w:pPr>
              <w:pStyle w:val="ListParagraph"/>
              <w:numPr>
                <w:ilvl w:val="0"/>
                <w:numId w:val="15"/>
              </w:numPr>
              <w:rPr>
                <w:rFonts w:ascii="Ebrima" w:hAnsi="Ebrima"/>
                <w:sz w:val="20"/>
              </w:rPr>
            </w:pPr>
            <w:r>
              <w:rPr>
                <w:rFonts w:ascii="Ebrima" w:hAnsi="Ebrima"/>
                <w:sz w:val="20"/>
              </w:rPr>
              <w:t xml:space="preserve">Match participants </w:t>
            </w:r>
            <w:r>
              <w:rPr>
                <w:rFonts w:ascii="Ebrima" w:hAnsi="Ebrima"/>
                <w:sz w:val="20"/>
              </w:rPr>
              <w:t>across time from the three datasets</w:t>
            </w:r>
          </w:p>
          <w:p w14:paraId="3141AFAA" w14:textId="77777777" w:rsidR="007D7C7E" w:rsidRDefault="007D7C7E" w:rsidP="00551B48">
            <w:pPr>
              <w:pStyle w:val="ListParagraph"/>
              <w:numPr>
                <w:ilvl w:val="0"/>
                <w:numId w:val="15"/>
              </w:numPr>
              <w:rPr>
                <w:rFonts w:ascii="Ebrima" w:hAnsi="Ebrima"/>
                <w:sz w:val="20"/>
              </w:rPr>
            </w:pPr>
            <w:r>
              <w:rPr>
                <w:rFonts w:ascii="Ebrima" w:hAnsi="Ebrima"/>
                <w:sz w:val="20"/>
              </w:rPr>
              <w:t>Track study dropouts (if any)</w:t>
            </w:r>
          </w:p>
          <w:p w14:paraId="3FFCCAB9" w14:textId="77777777" w:rsidR="007D7C7E" w:rsidRDefault="007D7C7E" w:rsidP="00551B48">
            <w:pPr>
              <w:pStyle w:val="ListParagraph"/>
              <w:numPr>
                <w:ilvl w:val="0"/>
                <w:numId w:val="15"/>
              </w:numPr>
              <w:rPr>
                <w:rFonts w:ascii="Ebrima" w:hAnsi="Ebrima"/>
                <w:sz w:val="20"/>
              </w:rPr>
            </w:pPr>
            <w:r>
              <w:rPr>
                <w:rFonts w:ascii="Ebrima" w:hAnsi="Ebrima"/>
                <w:sz w:val="20"/>
              </w:rPr>
              <w:t>Clean and code the merged dataset once all respondents have completed the survey</w:t>
            </w:r>
          </w:p>
          <w:p w14:paraId="2C1F2435" w14:textId="4B666583" w:rsidR="001A29A4" w:rsidRPr="001A29A4" w:rsidRDefault="001A29A4" w:rsidP="001A29A4">
            <w:pPr>
              <w:rPr>
                <w:rFonts w:ascii="Ebrima" w:hAnsi="Ebrima"/>
                <w:sz w:val="20"/>
              </w:rPr>
            </w:pPr>
          </w:p>
        </w:tc>
      </w:tr>
      <w:tr w:rsidR="00794092" w:rsidRPr="003F690E" w14:paraId="55B5CFB2" w14:textId="77777777" w:rsidTr="00C42C91">
        <w:tc>
          <w:tcPr>
            <w:tcW w:w="9648" w:type="dxa"/>
            <w:gridSpan w:val="2"/>
          </w:tcPr>
          <w:p w14:paraId="7C9B1785" w14:textId="3B012238" w:rsidR="00794092" w:rsidRPr="003F690E" w:rsidRDefault="00E25382" w:rsidP="00C42C91">
            <w:pPr>
              <w:pStyle w:val="Default"/>
              <w:rPr>
                <w:rFonts w:ascii="Ebrima" w:hAnsi="Ebrima" w:cs="Times New Roman"/>
                <w:sz w:val="20"/>
                <w:szCs w:val="20"/>
              </w:rPr>
            </w:pPr>
            <w:r>
              <w:rPr>
                <w:rFonts w:ascii="Ebrima" w:hAnsi="Ebrima" w:cs="Times New Roman"/>
                <w:b/>
                <w:bCs/>
                <w:sz w:val="20"/>
                <w:szCs w:val="20"/>
              </w:rPr>
              <w:lastRenderedPageBreak/>
              <w:t>I</w:t>
            </w:r>
            <w:r w:rsidR="00794092" w:rsidRPr="003F690E">
              <w:rPr>
                <w:rFonts w:ascii="Ebrima" w:hAnsi="Ebrima" w:cs="Times New Roman"/>
                <w:b/>
                <w:bCs/>
                <w:sz w:val="20"/>
                <w:szCs w:val="20"/>
              </w:rPr>
              <w:t xml:space="preserve">V. Recruitment </w:t>
            </w:r>
            <w:r w:rsidR="00B6157B" w:rsidRPr="003F690E">
              <w:rPr>
                <w:rFonts w:ascii="Ebrima" w:hAnsi="Ebrima" w:cs="Times New Roman"/>
                <w:b/>
                <w:bCs/>
                <w:sz w:val="20"/>
                <w:szCs w:val="20"/>
              </w:rPr>
              <w:t>Qualifications (</w:t>
            </w:r>
            <w:r w:rsidR="00794092" w:rsidRPr="003F690E">
              <w:rPr>
                <w:rFonts w:ascii="Ebrima" w:hAnsi="Ebrima" w:cs="Times New Roman"/>
                <w:b/>
                <w:bCs/>
                <w:sz w:val="20"/>
                <w:szCs w:val="20"/>
              </w:rPr>
              <w:t xml:space="preserve">this is where all requirements for hiring are put – what level of education, how much experience and where, any language requirements – this is separate from other skills which go in the previous section.  </w:t>
            </w:r>
          </w:p>
          <w:p w14:paraId="64E2391C" w14:textId="77777777" w:rsidR="00794092" w:rsidRPr="003F690E" w:rsidRDefault="00794092" w:rsidP="00C42C91">
            <w:pPr>
              <w:pStyle w:val="Default"/>
              <w:rPr>
                <w:rFonts w:ascii="Ebrima" w:hAnsi="Ebrima" w:cs="Times New Roman"/>
                <w:b/>
                <w:bCs/>
                <w:sz w:val="20"/>
                <w:szCs w:val="20"/>
              </w:rPr>
            </w:pPr>
          </w:p>
        </w:tc>
      </w:tr>
      <w:tr w:rsidR="00794092" w:rsidRPr="003F690E" w14:paraId="3763FB79" w14:textId="77777777" w:rsidTr="00C42C91">
        <w:trPr>
          <w:trHeight w:val="135"/>
        </w:trPr>
        <w:tc>
          <w:tcPr>
            <w:tcW w:w="4788" w:type="dxa"/>
          </w:tcPr>
          <w:p w14:paraId="3AEDC86A"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Education:  </w:t>
            </w:r>
          </w:p>
          <w:p w14:paraId="4F2E61CC" w14:textId="77777777" w:rsidR="00794092" w:rsidRPr="003F690E" w:rsidRDefault="00794092" w:rsidP="00C42C91">
            <w:pPr>
              <w:pStyle w:val="Default"/>
              <w:tabs>
                <w:tab w:val="left" w:pos="4458"/>
              </w:tabs>
              <w:rPr>
                <w:rFonts w:ascii="Ebrima" w:hAnsi="Ebrima" w:cs="Times New Roman"/>
                <w:b/>
                <w:bCs/>
                <w:sz w:val="20"/>
                <w:szCs w:val="20"/>
              </w:rPr>
            </w:pPr>
          </w:p>
        </w:tc>
        <w:tc>
          <w:tcPr>
            <w:tcW w:w="4860" w:type="dxa"/>
          </w:tcPr>
          <w:p w14:paraId="416AC067" w14:textId="24669986" w:rsidR="00794092" w:rsidRPr="003F690E" w:rsidRDefault="00551B48" w:rsidP="00C42C91">
            <w:pPr>
              <w:pStyle w:val="Default"/>
              <w:tabs>
                <w:tab w:val="left" w:pos="4458"/>
              </w:tabs>
              <w:rPr>
                <w:rFonts w:ascii="Ebrima" w:hAnsi="Ebrima" w:cs="Times New Roman"/>
                <w:b/>
                <w:bCs/>
                <w:i/>
                <w:iCs/>
                <w:sz w:val="20"/>
                <w:szCs w:val="20"/>
              </w:rPr>
            </w:pPr>
            <w:r>
              <w:rPr>
                <w:rFonts w:ascii="Ebrima" w:hAnsi="Ebrima" w:cs="Times New Roman"/>
                <w:sz w:val="20"/>
                <w:szCs w:val="20"/>
              </w:rPr>
              <w:t xml:space="preserve">Relevant qualification in data management </w:t>
            </w:r>
          </w:p>
        </w:tc>
      </w:tr>
      <w:tr w:rsidR="00794092" w:rsidRPr="003F690E" w14:paraId="1F20E866" w14:textId="77777777" w:rsidTr="00C42C91">
        <w:trPr>
          <w:trHeight w:val="440"/>
        </w:trPr>
        <w:tc>
          <w:tcPr>
            <w:tcW w:w="4788" w:type="dxa"/>
          </w:tcPr>
          <w:p w14:paraId="11B31273" w14:textId="77777777" w:rsidR="00794092" w:rsidRPr="003F690E" w:rsidRDefault="00794092" w:rsidP="00C42C91">
            <w:pPr>
              <w:pStyle w:val="Default"/>
              <w:rPr>
                <w:rFonts w:ascii="Ebrima" w:hAnsi="Ebrima" w:cs="Times New Roman"/>
                <w:b/>
                <w:bCs/>
                <w:sz w:val="20"/>
                <w:szCs w:val="20"/>
              </w:rPr>
            </w:pPr>
            <w:r w:rsidRPr="003F690E">
              <w:rPr>
                <w:rFonts w:ascii="Ebrima" w:hAnsi="Ebrima" w:cs="Times New Roman"/>
                <w:sz w:val="20"/>
                <w:szCs w:val="20"/>
              </w:rPr>
              <w:t xml:space="preserve">Experience: </w:t>
            </w:r>
          </w:p>
        </w:tc>
        <w:tc>
          <w:tcPr>
            <w:tcW w:w="4860" w:type="dxa"/>
          </w:tcPr>
          <w:p w14:paraId="4E5E9FAF" w14:textId="5DBF1E56" w:rsidR="00794092" w:rsidRPr="003F690E" w:rsidRDefault="00794092" w:rsidP="00C42C91">
            <w:pPr>
              <w:pStyle w:val="Default"/>
              <w:rPr>
                <w:rFonts w:ascii="Ebrima" w:hAnsi="Ebrima" w:cs="Times New Roman"/>
                <w:bCs/>
                <w:sz w:val="20"/>
                <w:szCs w:val="20"/>
              </w:rPr>
            </w:pPr>
            <w:r w:rsidRPr="003F690E">
              <w:rPr>
                <w:rFonts w:ascii="Ebrima" w:hAnsi="Ebrima" w:cs="Times New Roman"/>
                <w:bCs/>
                <w:sz w:val="20"/>
                <w:szCs w:val="20"/>
              </w:rPr>
              <w:t xml:space="preserve">Experience of working in </w:t>
            </w:r>
            <w:r w:rsidR="00551B48">
              <w:rPr>
                <w:rFonts w:ascii="Ebrima" w:hAnsi="Ebrima" w:cs="Times New Roman"/>
                <w:bCs/>
                <w:sz w:val="20"/>
                <w:szCs w:val="20"/>
              </w:rPr>
              <w:t>data management in research projects</w:t>
            </w:r>
          </w:p>
        </w:tc>
      </w:tr>
      <w:tr w:rsidR="00794092" w:rsidRPr="003F690E" w14:paraId="24C43DAB" w14:textId="77777777" w:rsidTr="00C42C91">
        <w:trPr>
          <w:trHeight w:val="135"/>
        </w:trPr>
        <w:tc>
          <w:tcPr>
            <w:tcW w:w="4788" w:type="dxa"/>
          </w:tcPr>
          <w:p w14:paraId="4C805324" w14:textId="77777777" w:rsidR="00794092" w:rsidRPr="003F690E" w:rsidRDefault="00794092" w:rsidP="00C42C91">
            <w:pPr>
              <w:pStyle w:val="Default"/>
              <w:rPr>
                <w:rFonts w:ascii="Ebrima" w:hAnsi="Ebrima" w:cs="Times New Roman"/>
                <w:sz w:val="20"/>
                <w:szCs w:val="20"/>
              </w:rPr>
            </w:pPr>
            <w:r w:rsidRPr="003F690E">
              <w:rPr>
                <w:rFonts w:ascii="Ebrima" w:hAnsi="Ebrima" w:cs="Times New Roman"/>
                <w:sz w:val="20"/>
                <w:szCs w:val="20"/>
              </w:rPr>
              <w:t xml:space="preserve">Language Requirements: </w:t>
            </w:r>
          </w:p>
          <w:p w14:paraId="72026DDB" w14:textId="77777777" w:rsidR="00794092" w:rsidRPr="003F690E" w:rsidRDefault="00794092" w:rsidP="00C42C91">
            <w:pPr>
              <w:pStyle w:val="Default"/>
              <w:rPr>
                <w:rFonts w:ascii="Ebrima" w:hAnsi="Ebrima" w:cs="Times New Roman"/>
                <w:sz w:val="20"/>
                <w:szCs w:val="20"/>
              </w:rPr>
            </w:pPr>
          </w:p>
        </w:tc>
        <w:tc>
          <w:tcPr>
            <w:tcW w:w="4860" w:type="dxa"/>
          </w:tcPr>
          <w:p w14:paraId="522306AF" w14:textId="1A32A3A0" w:rsidR="00794092" w:rsidRPr="003F690E" w:rsidRDefault="00794092" w:rsidP="00794092">
            <w:pPr>
              <w:ind w:right="-900"/>
              <w:rPr>
                <w:rFonts w:ascii="Ebrima" w:hAnsi="Ebrima"/>
                <w:sz w:val="20"/>
              </w:rPr>
            </w:pPr>
            <w:r w:rsidRPr="003F690E">
              <w:rPr>
                <w:rFonts w:ascii="Ebrima" w:hAnsi="Ebrima"/>
                <w:sz w:val="20"/>
              </w:rPr>
              <w:t xml:space="preserve"> -Bilingual in spoken</w:t>
            </w:r>
            <w:r w:rsidR="00E25382">
              <w:rPr>
                <w:rFonts w:ascii="Ebrima" w:hAnsi="Ebrima"/>
                <w:sz w:val="20"/>
              </w:rPr>
              <w:t>/written</w:t>
            </w:r>
            <w:r w:rsidRPr="003F690E">
              <w:rPr>
                <w:rFonts w:ascii="Ebrima" w:hAnsi="Ebrima"/>
                <w:sz w:val="20"/>
              </w:rPr>
              <w:t xml:space="preserve"> English and Urdu</w:t>
            </w:r>
          </w:p>
        </w:tc>
      </w:tr>
      <w:tr w:rsidR="00794092" w:rsidRPr="003F690E" w14:paraId="21B54BF0" w14:textId="77777777" w:rsidTr="00E25382">
        <w:trPr>
          <w:trHeight w:val="60"/>
        </w:trPr>
        <w:tc>
          <w:tcPr>
            <w:tcW w:w="9648" w:type="dxa"/>
            <w:gridSpan w:val="2"/>
          </w:tcPr>
          <w:p w14:paraId="177E97A6" w14:textId="77777777" w:rsidR="00794092" w:rsidRPr="003F690E" w:rsidRDefault="00794092" w:rsidP="00C42C91">
            <w:pPr>
              <w:pStyle w:val="Default"/>
              <w:rPr>
                <w:rFonts w:ascii="Ebrima" w:hAnsi="Ebrima" w:cs="Times New Roman"/>
                <w:b/>
                <w:sz w:val="20"/>
                <w:szCs w:val="20"/>
              </w:rPr>
            </w:pPr>
          </w:p>
          <w:p w14:paraId="6E8C7C91" w14:textId="3A4615A9" w:rsidR="00794092" w:rsidRPr="003F690E" w:rsidRDefault="00794092" w:rsidP="00C42C91">
            <w:pPr>
              <w:pStyle w:val="Default"/>
              <w:rPr>
                <w:rFonts w:ascii="Ebrima" w:hAnsi="Ebrima" w:cs="Times New Roman"/>
                <w:b/>
                <w:sz w:val="20"/>
                <w:szCs w:val="20"/>
              </w:rPr>
            </w:pPr>
            <w:r w:rsidRPr="003F690E">
              <w:rPr>
                <w:rFonts w:ascii="Ebrima" w:hAnsi="Ebrima" w:cs="Times New Roman"/>
                <w:b/>
                <w:sz w:val="20"/>
                <w:szCs w:val="20"/>
              </w:rPr>
              <w:t>VI. Working Conditions</w:t>
            </w:r>
            <w:r w:rsidR="00B6157B" w:rsidRPr="003F690E">
              <w:rPr>
                <w:rFonts w:ascii="Ebrima" w:hAnsi="Ebrima" w:cs="Times New Roman"/>
                <w:b/>
                <w:sz w:val="20"/>
                <w:szCs w:val="20"/>
              </w:rPr>
              <w:t xml:space="preserve"> and Time</w:t>
            </w:r>
          </w:p>
          <w:p w14:paraId="1E93A889" w14:textId="77777777" w:rsidR="00794092" w:rsidRPr="003F690E" w:rsidRDefault="00794092" w:rsidP="00C42C91">
            <w:pPr>
              <w:pStyle w:val="Default"/>
              <w:rPr>
                <w:rFonts w:ascii="Ebrima" w:hAnsi="Ebrima" w:cs="Times New Roman"/>
                <w:sz w:val="20"/>
                <w:szCs w:val="20"/>
              </w:rPr>
            </w:pPr>
          </w:p>
        </w:tc>
      </w:tr>
      <w:tr w:rsidR="00794092" w:rsidRPr="003F690E" w14:paraId="7AC21B59" w14:textId="77777777" w:rsidTr="00C42C91">
        <w:trPr>
          <w:trHeight w:val="135"/>
        </w:trPr>
        <w:tc>
          <w:tcPr>
            <w:tcW w:w="9648" w:type="dxa"/>
            <w:gridSpan w:val="2"/>
          </w:tcPr>
          <w:p w14:paraId="7EB4D7A7" w14:textId="5BBF6E44" w:rsidR="00E25382" w:rsidRPr="003F690E" w:rsidRDefault="00E25382" w:rsidP="00C42C91">
            <w:pPr>
              <w:pStyle w:val="Default"/>
              <w:rPr>
                <w:rFonts w:ascii="Ebrima" w:hAnsi="Ebrima" w:cs="Times New Roman"/>
                <w:sz w:val="20"/>
                <w:szCs w:val="20"/>
              </w:rPr>
            </w:pPr>
            <w:r>
              <w:rPr>
                <w:rFonts w:ascii="Ebrima" w:hAnsi="Ebrima" w:cs="Times New Roman"/>
                <w:sz w:val="20"/>
                <w:szCs w:val="20"/>
              </w:rPr>
              <w:t xml:space="preserve">Working hours will be standard (9:30 am to 5:30 pm), however, flexibility will be provided as and when required. </w:t>
            </w:r>
            <w:r w:rsidR="00551B48">
              <w:rPr>
                <w:rFonts w:ascii="Ebrima" w:hAnsi="Ebrima" w:cs="Times New Roman"/>
                <w:sz w:val="20"/>
                <w:szCs w:val="20"/>
              </w:rPr>
              <w:t xml:space="preserve">Since some of the work will take place in the lockdown so the consultant will </w:t>
            </w:r>
            <w:r w:rsidR="00053E8A">
              <w:rPr>
                <w:rFonts w:ascii="Ebrima" w:hAnsi="Ebrima" w:cs="Times New Roman"/>
                <w:sz w:val="20"/>
                <w:szCs w:val="20"/>
              </w:rPr>
              <w:t xml:space="preserve">be expected to work from home for the greater duration of the project. Once the lockdown lifts, the consultant will not be required to come to the office every day, except when called in by the manager. </w:t>
            </w:r>
          </w:p>
        </w:tc>
      </w:tr>
      <w:tr w:rsidR="00E25382" w:rsidRPr="003F690E" w14:paraId="399FDC2F" w14:textId="77777777" w:rsidTr="00C42C91">
        <w:trPr>
          <w:trHeight w:val="135"/>
        </w:trPr>
        <w:tc>
          <w:tcPr>
            <w:tcW w:w="9648" w:type="dxa"/>
            <w:gridSpan w:val="2"/>
          </w:tcPr>
          <w:p w14:paraId="310D6BFC" w14:textId="77777777" w:rsidR="00E25382" w:rsidRDefault="00E25382" w:rsidP="00C42C91">
            <w:pPr>
              <w:pStyle w:val="Default"/>
              <w:rPr>
                <w:rFonts w:ascii="Ebrima" w:hAnsi="Ebrima" w:cs="Times New Roman"/>
                <w:b/>
                <w:bCs/>
                <w:sz w:val="20"/>
                <w:szCs w:val="20"/>
              </w:rPr>
            </w:pPr>
            <w:r>
              <w:rPr>
                <w:rFonts w:ascii="Ebrima" w:hAnsi="Ebrima" w:cs="Times New Roman"/>
                <w:b/>
                <w:bCs/>
                <w:sz w:val="20"/>
                <w:szCs w:val="20"/>
              </w:rPr>
              <w:t>VII. Remuneration</w:t>
            </w:r>
          </w:p>
          <w:p w14:paraId="3D9A3310" w14:textId="77777777" w:rsidR="00E25382" w:rsidRDefault="00E25382" w:rsidP="00C42C91">
            <w:pPr>
              <w:pStyle w:val="Default"/>
              <w:rPr>
                <w:rFonts w:ascii="Ebrima" w:hAnsi="Ebrima" w:cs="Times New Roman"/>
                <w:b/>
                <w:bCs/>
                <w:sz w:val="20"/>
                <w:szCs w:val="20"/>
              </w:rPr>
            </w:pPr>
          </w:p>
          <w:p w14:paraId="00A492AC" w14:textId="77777777" w:rsidR="00E25382" w:rsidRDefault="00053E8A" w:rsidP="00C42C91">
            <w:pPr>
              <w:pStyle w:val="Default"/>
              <w:rPr>
                <w:rFonts w:ascii="Ebrima" w:hAnsi="Ebrima" w:cs="Times New Roman"/>
                <w:sz w:val="20"/>
                <w:szCs w:val="20"/>
              </w:rPr>
            </w:pPr>
            <w:r>
              <w:rPr>
                <w:rFonts w:ascii="Ebrima" w:hAnsi="Ebrima" w:cs="Times New Roman"/>
                <w:sz w:val="20"/>
                <w:szCs w:val="20"/>
              </w:rPr>
              <w:t>210,000 for three months (70,000 for each month)</w:t>
            </w:r>
          </w:p>
          <w:p w14:paraId="214044E5" w14:textId="6140A089" w:rsidR="00053E8A" w:rsidRPr="00E25382" w:rsidRDefault="00053E8A" w:rsidP="00C42C91">
            <w:pPr>
              <w:pStyle w:val="Default"/>
              <w:rPr>
                <w:rFonts w:ascii="Ebrima" w:hAnsi="Ebrima" w:cs="Times New Roman"/>
                <w:sz w:val="20"/>
                <w:szCs w:val="20"/>
              </w:rPr>
            </w:pPr>
            <w:r>
              <w:rPr>
                <w:rFonts w:ascii="Ebrima" w:hAnsi="Ebrima" w:cs="Times New Roman"/>
                <w:sz w:val="20"/>
                <w:szCs w:val="20"/>
              </w:rPr>
              <w:t>Payments will be provided on a monthly basis once the deliverables of the relevant phase are completed. Tax will be deducted as per the FBR regulations.</w:t>
            </w:r>
          </w:p>
        </w:tc>
      </w:tr>
    </w:tbl>
    <w:p w14:paraId="03A024F0" w14:textId="77777777" w:rsidR="00794092" w:rsidRPr="00A92C0E" w:rsidRDefault="00794092" w:rsidP="00794092">
      <w:pPr>
        <w:rPr>
          <w:sz w:val="22"/>
          <w:szCs w:val="22"/>
        </w:rPr>
      </w:pPr>
      <w:r w:rsidRPr="00A92C0E">
        <w:rPr>
          <w:sz w:val="22"/>
          <w:szCs w:val="22"/>
        </w:rPr>
        <w:tab/>
      </w:r>
    </w:p>
    <w:p w14:paraId="31B5CB8D" w14:textId="77777777" w:rsidR="00794092" w:rsidRPr="00A92C0E" w:rsidRDefault="00794092" w:rsidP="00794092">
      <w:pPr>
        <w:tabs>
          <w:tab w:val="left" w:pos="5040"/>
        </w:tabs>
        <w:jc w:val="both"/>
        <w:rPr>
          <w:sz w:val="22"/>
          <w:szCs w:val="22"/>
          <w:lang w:val="en-GB"/>
        </w:rPr>
      </w:pPr>
    </w:p>
    <w:p w14:paraId="264EBB30" w14:textId="77777777" w:rsidR="00794092" w:rsidRPr="008C4489" w:rsidRDefault="00794092" w:rsidP="00794092">
      <w:pPr>
        <w:tabs>
          <w:tab w:val="left" w:pos="4860"/>
        </w:tabs>
        <w:jc w:val="both"/>
        <w:rPr>
          <w:b/>
          <w:sz w:val="22"/>
          <w:szCs w:val="22"/>
        </w:rPr>
      </w:pPr>
    </w:p>
    <w:p w14:paraId="356FE78C" w14:textId="77777777" w:rsidR="00556569" w:rsidRDefault="00556569"/>
    <w:sectPr w:rsidR="00556569" w:rsidSect="00192843">
      <w:pgSz w:w="12240" w:h="15840"/>
      <w:pgMar w:top="108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D1068" w14:textId="77777777" w:rsidR="0065404A" w:rsidRDefault="0065404A" w:rsidP="00536A89">
      <w:r>
        <w:separator/>
      </w:r>
    </w:p>
  </w:endnote>
  <w:endnote w:type="continuationSeparator" w:id="0">
    <w:p w14:paraId="0935B72F" w14:textId="77777777" w:rsidR="0065404A" w:rsidRDefault="0065404A" w:rsidP="0053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0CECF" w14:textId="77777777" w:rsidR="0065404A" w:rsidRDefault="0065404A" w:rsidP="00536A89">
      <w:r>
        <w:separator/>
      </w:r>
    </w:p>
  </w:footnote>
  <w:footnote w:type="continuationSeparator" w:id="0">
    <w:p w14:paraId="46DA3DC2" w14:textId="77777777" w:rsidR="0065404A" w:rsidRDefault="0065404A" w:rsidP="00536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825D5"/>
    <w:multiLevelType w:val="hybridMultilevel"/>
    <w:tmpl w:val="3BB26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96FA7"/>
    <w:multiLevelType w:val="hybridMultilevel"/>
    <w:tmpl w:val="45A2B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B039D"/>
    <w:multiLevelType w:val="hybridMultilevel"/>
    <w:tmpl w:val="51FC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7B747A"/>
    <w:multiLevelType w:val="hybridMultilevel"/>
    <w:tmpl w:val="51FC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3016B"/>
    <w:multiLevelType w:val="hybridMultilevel"/>
    <w:tmpl w:val="51FC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B037F"/>
    <w:multiLevelType w:val="hybridMultilevel"/>
    <w:tmpl w:val="4510C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107A3"/>
    <w:multiLevelType w:val="hybridMultilevel"/>
    <w:tmpl w:val="51FC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E0031"/>
    <w:multiLevelType w:val="hybridMultilevel"/>
    <w:tmpl w:val="F7D2B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F43D3"/>
    <w:multiLevelType w:val="hybridMultilevel"/>
    <w:tmpl w:val="51FC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FC6163"/>
    <w:multiLevelType w:val="hybridMultilevel"/>
    <w:tmpl w:val="7222F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667F3"/>
    <w:multiLevelType w:val="hybridMultilevel"/>
    <w:tmpl w:val="029671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1C2A8A"/>
    <w:multiLevelType w:val="hybridMultilevel"/>
    <w:tmpl w:val="51FC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C21ED6"/>
    <w:multiLevelType w:val="hybridMultilevel"/>
    <w:tmpl w:val="AE2680D8"/>
    <w:lvl w:ilvl="0" w:tplc="6D04C7F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761274"/>
    <w:multiLevelType w:val="hybridMultilevel"/>
    <w:tmpl w:val="0CA46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DF91189"/>
    <w:multiLevelType w:val="hybridMultilevel"/>
    <w:tmpl w:val="91AE4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7"/>
  </w:num>
  <w:num w:numId="4">
    <w:abstractNumId w:val="14"/>
  </w:num>
  <w:num w:numId="5">
    <w:abstractNumId w:val="12"/>
  </w:num>
  <w:num w:numId="6">
    <w:abstractNumId w:val="10"/>
  </w:num>
  <w:num w:numId="7">
    <w:abstractNumId w:val="1"/>
  </w:num>
  <w:num w:numId="8">
    <w:abstractNumId w:val="9"/>
  </w:num>
  <w:num w:numId="9">
    <w:abstractNumId w:val="5"/>
  </w:num>
  <w:num w:numId="10">
    <w:abstractNumId w:val="11"/>
  </w:num>
  <w:num w:numId="11">
    <w:abstractNumId w:val="3"/>
  </w:num>
  <w:num w:numId="12">
    <w:abstractNumId w:val="2"/>
  </w:num>
  <w:num w:numId="13">
    <w:abstractNumId w:val="4"/>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092"/>
    <w:rsid w:val="00053E8A"/>
    <w:rsid w:val="001532FA"/>
    <w:rsid w:val="001A29A4"/>
    <w:rsid w:val="003F690E"/>
    <w:rsid w:val="00536A89"/>
    <w:rsid w:val="00551B48"/>
    <w:rsid w:val="005559B4"/>
    <w:rsid w:val="00556569"/>
    <w:rsid w:val="0065404A"/>
    <w:rsid w:val="0069350A"/>
    <w:rsid w:val="00794092"/>
    <w:rsid w:val="007D7C7E"/>
    <w:rsid w:val="00815F66"/>
    <w:rsid w:val="00B6157B"/>
    <w:rsid w:val="00E25382"/>
    <w:rsid w:val="00FF6E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F91BF"/>
  <w15:chartTrackingRefBased/>
  <w15:docId w15:val="{416FF46D-EAA2-4195-813E-C65F4AC15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092"/>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autoRedefine/>
    <w:uiPriority w:val="1"/>
    <w:qFormat/>
    <w:rsid w:val="00794092"/>
    <w:pPr>
      <w:spacing w:after="0" w:line="240" w:lineRule="auto"/>
      <w:jc w:val="both"/>
    </w:pPr>
    <w:rPr>
      <w:rFonts w:ascii="Calibri" w:eastAsia="Times New Roman" w:hAnsi="Calibri" w:cs="Times New Roman"/>
    </w:rPr>
  </w:style>
  <w:style w:type="character" w:customStyle="1" w:styleId="NoSpacingChar">
    <w:name w:val="No Spacing Char"/>
    <w:link w:val="NoSpacing"/>
    <w:uiPriority w:val="1"/>
    <w:rsid w:val="00794092"/>
    <w:rPr>
      <w:rFonts w:ascii="Calibri" w:eastAsia="Times New Roman" w:hAnsi="Calibri" w:cs="Times New Roman"/>
    </w:rPr>
  </w:style>
  <w:style w:type="paragraph" w:customStyle="1" w:styleId="Default">
    <w:name w:val="Default"/>
    <w:rsid w:val="00794092"/>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34"/>
    <w:qFormat/>
    <w:rsid w:val="00794092"/>
    <w:pPr>
      <w:ind w:left="720"/>
      <w:contextualSpacing/>
    </w:pPr>
    <w:rPr>
      <w:rFonts w:ascii="Calibri" w:hAnsi="Calibri"/>
      <w:sz w:val="22"/>
      <w:szCs w:val="24"/>
    </w:rPr>
  </w:style>
  <w:style w:type="paragraph" w:styleId="BalloonText">
    <w:name w:val="Balloon Text"/>
    <w:basedOn w:val="Normal"/>
    <w:link w:val="BalloonTextChar"/>
    <w:uiPriority w:val="99"/>
    <w:semiHidden/>
    <w:unhideWhenUsed/>
    <w:rsid w:val="00E253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382"/>
    <w:rPr>
      <w:rFonts w:ascii="Segoe UI" w:eastAsia="Times New Roman" w:hAnsi="Segoe UI" w:cs="Segoe UI"/>
      <w:sz w:val="18"/>
      <w:szCs w:val="18"/>
    </w:rPr>
  </w:style>
  <w:style w:type="paragraph" w:styleId="Header">
    <w:name w:val="header"/>
    <w:basedOn w:val="Normal"/>
    <w:link w:val="HeaderChar"/>
    <w:uiPriority w:val="99"/>
    <w:unhideWhenUsed/>
    <w:rsid w:val="00536A89"/>
    <w:pPr>
      <w:tabs>
        <w:tab w:val="center" w:pos="4680"/>
        <w:tab w:val="right" w:pos="9360"/>
      </w:tabs>
    </w:pPr>
  </w:style>
  <w:style w:type="character" w:customStyle="1" w:styleId="HeaderChar">
    <w:name w:val="Header Char"/>
    <w:basedOn w:val="DefaultParagraphFont"/>
    <w:link w:val="Header"/>
    <w:uiPriority w:val="99"/>
    <w:rsid w:val="00536A89"/>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536A89"/>
    <w:pPr>
      <w:tabs>
        <w:tab w:val="center" w:pos="4680"/>
        <w:tab w:val="right" w:pos="9360"/>
      </w:tabs>
    </w:pPr>
  </w:style>
  <w:style w:type="character" w:customStyle="1" w:styleId="FooterChar">
    <w:name w:val="Footer Char"/>
    <w:basedOn w:val="DefaultParagraphFont"/>
    <w:link w:val="Footer"/>
    <w:uiPriority w:val="99"/>
    <w:rsid w:val="00536A8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Junaid-ur-Rehman Siddiqui</dc:creator>
  <cp:keywords/>
  <dc:description/>
  <cp:lastModifiedBy>Junaid-ur-Rehman Siddiqui</cp:lastModifiedBy>
  <cp:revision>4</cp:revision>
  <dcterms:created xsi:type="dcterms:W3CDTF">2019-09-25T11:28:00Z</dcterms:created>
  <dcterms:modified xsi:type="dcterms:W3CDTF">2020-06-27T19:37:00Z</dcterms:modified>
</cp:coreProperties>
</file>