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DCA3C" w14:textId="7D155400" w:rsidR="002225A5" w:rsidRPr="00F95693" w:rsidRDefault="005E0255" w:rsidP="003A504A">
      <w:pPr>
        <w:tabs>
          <w:tab w:val="left" w:pos="-1440"/>
          <w:tab w:val="left" w:pos="-720"/>
          <w:tab w:val="left" w:pos="2448"/>
          <w:tab w:val="left" w:pos="2880"/>
          <w:tab w:val="left" w:pos="3600"/>
          <w:tab w:val="left" w:pos="4320"/>
          <w:tab w:val="left" w:pos="5040"/>
          <w:tab w:val="left" w:pos="547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Naya Qadam: </w:t>
      </w:r>
      <w:r w:rsidR="001079B7">
        <w:rPr>
          <w:rFonts w:ascii="Times New Roman" w:hAnsi="Times New Roman" w:cs="Times New Roman"/>
          <w:b/>
          <w:bCs/>
          <w:sz w:val="24"/>
          <w:szCs w:val="24"/>
        </w:rPr>
        <w:t>Advancing Adolescent and Youth Initiatives</w:t>
      </w:r>
    </w:p>
    <w:p w14:paraId="34C43D3C" w14:textId="4C94482D" w:rsidR="009371FC" w:rsidRDefault="00A37786" w:rsidP="00C91044">
      <w:pPr>
        <w:tabs>
          <w:tab w:val="left" w:pos="-1440"/>
          <w:tab w:val="left" w:pos="-720"/>
          <w:tab w:val="left" w:pos="2448"/>
          <w:tab w:val="left" w:pos="2880"/>
          <w:tab w:val="left" w:pos="3600"/>
          <w:tab w:val="left" w:pos="4320"/>
          <w:tab w:val="left" w:pos="5040"/>
          <w:tab w:val="left" w:pos="547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About 64 percent</w:t>
      </w:r>
      <w:r w:rsidR="009371FC" w:rsidRPr="009371FC">
        <w:rPr>
          <w:rFonts w:ascii="Times New Roman" w:hAnsi="Times New Roman" w:cs="Times New Roman"/>
          <w:sz w:val="24"/>
          <w:szCs w:val="24"/>
        </w:rPr>
        <w:t xml:space="preserve"> of the total population of Pakistan is below the age of 30. On the one hand,</w:t>
      </w:r>
      <w:r w:rsidR="005E0255">
        <w:rPr>
          <w:rFonts w:ascii="Times New Roman" w:hAnsi="Times New Roman" w:cs="Times New Roman"/>
          <w:sz w:val="24"/>
          <w:szCs w:val="24"/>
        </w:rPr>
        <w:t xml:space="preserve"> </w:t>
      </w:r>
      <w:r w:rsidR="009371FC" w:rsidRPr="009371FC">
        <w:rPr>
          <w:rFonts w:ascii="Times New Roman" w:hAnsi="Times New Roman" w:cs="Times New Roman"/>
          <w:sz w:val="24"/>
          <w:szCs w:val="24"/>
        </w:rPr>
        <w:t>this youth bulge</w:t>
      </w:r>
      <w:r w:rsidR="005E0255">
        <w:rPr>
          <w:rFonts w:ascii="Times New Roman" w:hAnsi="Times New Roman" w:cs="Times New Roman"/>
          <w:sz w:val="24"/>
          <w:szCs w:val="24"/>
        </w:rPr>
        <w:t xml:space="preserve"> </w:t>
      </w:r>
      <w:r w:rsidR="009371FC" w:rsidRPr="009371FC"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</w:rPr>
        <w:t>ses many development challenges</w:t>
      </w:r>
      <w:r w:rsidR="003A50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while on the other, it may be seen</w:t>
      </w:r>
      <w:r w:rsidR="009371FC" w:rsidRPr="009371FC">
        <w:rPr>
          <w:rFonts w:ascii="Times New Roman" w:hAnsi="Times New Roman" w:cs="Times New Roman"/>
          <w:sz w:val="24"/>
          <w:szCs w:val="24"/>
        </w:rPr>
        <w:t xml:space="preserve"> as an opportunity. If en</w:t>
      </w:r>
      <w:r>
        <w:rPr>
          <w:rFonts w:ascii="Times New Roman" w:hAnsi="Times New Roman" w:cs="Times New Roman"/>
          <w:sz w:val="24"/>
          <w:szCs w:val="24"/>
        </w:rPr>
        <w:t xml:space="preserve">gaged and utilized properly, </w:t>
      </w:r>
      <w:r w:rsidR="003A504A">
        <w:rPr>
          <w:rFonts w:ascii="Times New Roman" w:hAnsi="Times New Roman" w:cs="Times New Roman"/>
          <w:sz w:val="24"/>
          <w:szCs w:val="24"/>
        </w:rPr>
        <w:t xml:space="preserve">the </w:t>
      </w:r>
      <w:r w:rsidR="009371FC" w:rsidRPr="009371FC">
        <w:rPr>
          <w:rFonts w:ascii="Times New Roman" w:hAnsi="Times New Roman" w:cs="Times New Roman"/>
          <w:sz w:val="24"/>
          <w:szCs w:val="24"/>
        </w:rPr>
        <w:t>youth can serve as catalysts for various development goals. Currently</w:t>
      </w:r>
      <w:r>
        <w:rPr>
          <w:rFonts w:ascii="Times New Roman" w:hAnsi="Times New Roman" w:cs="Times New Roman"/>
          <w:sz w:val="24"/>
          <w:szCs w:val="24"/>
        </w:rPr>
        <w:t>,</w:t>
      </w:r>
      <w:r w:rsidR="009371FC" w:rsidRPr="009371FC">
        <w:rPr>
          <w:rFonts w:ascii="Times New Roman" w:hAnsi="Times New Roman" w:cs="Times New Roman"/>
          <w:sz w:val="24"/>
          <w:szCs w:val="24"/>
        </w:rPr>
        <w:t xml:space="preserve"> this young population faces many challenge</w:t>
      </w:r>
      <w:r w:rsidR="003A504A">
        <w:rPr>
          <w:rFonts w:ascii="Times New Roman" w:hAnsi="Times New Roman" w:cs="Times New Roman"/>
          <w:sz w:val="24"/>
          <w:szCs w:val="24"/>
        </w:rPr>
        <w:t>s</w:t>
      </w:r>
      <w:r w:rsidR="009371FC" w:rsidRPr="009371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one of them being the difficulty</w:t>
      </w:r>
      <w:r w:rsidR="009371FC" w:rsidRPr="009371FC">
        <w:rPr>
          <w:rFonts w:ascii="Times New Roman" w:hAnsi="Times New Roman" w:cs="Times New Roman"/>
          <w:sz w:val="24"/>
          <w:szCs w:val="24"/>
        </w:rPr>
        <w:t xml:space="preserve"> faced when seeking co</w:t>
      </w:r>
      <w:r w:rsidR="002225A5">
        <w:rPr>
          <w:rFonts w:ascii="Times New Roman" w:hAnsi="Times New Roman" w:cs="Times New Roman"/>
          <w:sz w:val="24"/>
          <w:szCs w:val="24"/>
        </w:rPr>
        <w:t>rrect informatio</w:t>
      </w:r>
      <w:r w:rsidR="002225A5" w:rsidRPr="002E7B75">
        <w:rPr>
          <w:rFonts w:ascii="Times New Roman" w:hAnsi="Times New Roman" w:cs="Times New Roman"/>
          <w:sz w:val="24"/>
          <w:szCs w:val="24"/>
        </w:rPr>
        <w:t xml:space="preserve">n and quality services around </w:t>
      </w:r>
      <w:r w:rsidR="003A504A">
        <w:rPr>
          <w:rFonts w:ascii="Times New Roman" w:hAnsi="Times New Roman" w:cs="Times New Roman"/>
          <w:sz w:val="24"/>
          <w:szCs w:val="24"/>
        </w:rPr>
        <w:t>S</w:t>
      </w:r>
      <w:r w:rsidR="002225A5" w:rsidRPr="002E7B75">
        <w:rPr>
          <w:rFonts w:ascii="Times New Roman" w:hAnsi="Times New Roman" w:cs="Times New Roman"/>
          <w:sz w:val="24"/>
          <w:szCs w:val="24"/>
        </w:rPr>
        <w:t xml:space="preserve">exual and </w:t>
      </w:r>
      <w:r w:rsidR="003A504A">
        <w:rPr>
          <w:rFonts w:ascii="Times New Roman" w:hAnsi="Times New Roman" w:cs="Times New Roman"/>
          <w:sz w:val="24"/>
          <w:szCs w:val="24"/>
        </w:rPr>
        <w:t>R</w:t>
      </w:r>
      <w:r w:rsidR="002225A5" w:rsidRPr="002E7B75">
        <w:rPr>
          <w:rFonts w:ascii="Times New Roman" w:hAnsi="Times New Roman" w:cs="Times New Roman"/>
          <w:sz w:val="24"/>
          <w:szCs w:val="24"/>
        </w:rPr>
        <w:t xml:space="preserve">eproductive </w:t>
      </w:r>
      <w:r w:rsidR="003A504A">
        <w:rPr>
          <w:rFonts w:ascii="Times New Roman" w:hAnsi="Times New Roman" w:cs="Times New Roman"/>
          <w:sz w:val="24"/>
          <w:szCs w:val="24"/>
        </w:rPr>
        <w:t>H</w:t>
      </w:r>
      <w:r w:rsidR="002225A5" w:rsidRPr="002E7B75">
        <w:rPr>
          <w:rFonts w:ascii="Times New Roman" w:hAnsi="Times New Roman" w:cs="Times New Roman"/>
          <w:sz w:val="24"/>
          <w:szCs w:val="24"/>
        </w:rPr>
        <w:t xml:space="preserve">ealth and </w:t>
      </w:r>
      <w:r w:rsidR="003A504A">
        <w:rPr>
          <w:rFonts w:ascii="Times New Roman" w:hAnsi="Times New Roman" w:cs="Times New Roman"/>
          <w:sz w:val="24"/>
          <w:szCs w:val="24"/>
        </w:rPr>
        <w:t>R</w:t>
      </w:r>
      <w:r w:rsidR="002225A5" w:rsidRPr="002E7B75">
        <w:rPr>
          <w:rFonts w:ascii="Times New Roman" w:hAnsi="Times New Roman" w:cs="Times New Roman"/>
          <w:sz w:val="24"/>
          <w:szCs w:val="24"/>
        </w:rPr>
        <w:t>ights</w:t>
      </w:r>
      <w:r w:rsidR="003A504A">
        <w:rPr>
          <w:rFonts w:ascii="Times New Roman" w:hAnsi="Times New Roman" w:cs="Times New Roman"/>
          <w:sz w:val="24"/>
          <w:szCs w:val="24"/>
        </w:rPr>
        <w:t xml:space="preserve"> (SRHR)</w:t>
      </w:r>
      <w:r w:rsidR="002225A5" w:rsidRPr="002E7B75">
        <w:rPr>
          <w:rFonts w:ascii="Times New Roman" w:hAnsi="Times New Roman" w:cs="Times New Roman"/>
          <w:sz w:val="24"/>
          <w:szCs w:val="24"/>
        </w:rPr>
        <w:t xml:space="preserve">. </w:t>
      </w:r>
      <w:r w:rsidR="009371FC">
        <w:rPr>
          <w:rFonts w:ascii="Times New Roman" w:hAnsi="Times New Roman" w:cs="Times New Roman"/>
          <w:sz w:val="24"/>
          <w:szCs w:val="24"/>
        </w:rPr>
        <w:t>T</w:t>
      </w:r>
      <w:r w:rsidR="009371FC" w:rsidRPr="009371FC">
        <w:rPr>
          <w:rFonts w:ascii="Times New Roman" w:hAnsi="Times New Roman" w:cs="Times New Roman"/>
          <w:sz w:val="24"/>
          <w:szCs w:val="24"/>
        </w:rPr>
        <w:t>he modern contraceptive prevalence rate (mCPR) is currently at a low 28%, with an increase of only 1% in the past five years</w:t>
      </w:r>
      <w:r w:rsidR="009371FC">
        <w:rPr>
          <w:rFonts w:ascii="Times New Roman" w:hAnsi="Times New Roman" w:cs="Times New Roman"/>
          <w:sz w:val="24"/>
          <w:szCs w:val="24"/>
        </w:rPr>
        <w:t>.</w:t>
      </w:r>
      <w:r w:rsidR="009371FC" w:rsidRPr="009371FC">
        <w:t xml:space="preserve"> </w:t>
      </w:r>
      <w:r w:rsidR="009371FC" w:rsidRPr="009371FC">
        <w:rPr>
          <w:rFonts w:ascii="Times New Roman" w:hAnsi="Times New Roman" w:cs="Times New Roman"/>
          <w:sz w:val="24"/>
          <w:szCs w:val="24"/>
        </w:rPr>
        <w:t>Early and closely-spaced pregnancies, as well as a high total fertility rate (3.7 births/women) threaten t</w:t>
      </w:r>
      <w:r w:rsidR="009371FC">
        <w:rPr>
          <w:rFonts w:ascii="Times New Roman" w:hAnsi="Times New Roman" w:cs="Times New Roman"/>
          <w:sz w:val="24"/>
          <w:szCs w:val="24"/>
        </w:rPr>
        <w:t>he health and wellbeing</w:t>
      </w:r>
      <w:r w:rsidR="009371FC" w:rsidRPr="009371FC">
        <w:rPr>
          <w:rFonts w:ascii="Times New Roman" w:hAnsi="Times New Roman" w:cs="Times New Roman"/>
          <w:sz w:val="24"/>
          <w:szCs w:val="24"/>
        </w:rPr>
        <w:t xml:space="preserve"> of Pakistani women of reproductive age and their newborns</w:t>
      </w:r>
      <w:r w:rsidR="009371FC">
        <w:rPr>
          <w:rFonts w:ascii="Times New Roman" w:hAnsi="Times New Roman" w:cs="Times New Roman"/>
          <w:sz w:val="24"/>
          <w:szCs w:val="24"/>
        </w:rPr>
        <w:t>.</w:t>
      </w:r>
    </w:p>
    <w:p w14:paraId="676DEDAD" w14:textId="2BD25D8D" w:rsidR="009371FC" w:rsidRDefault="009371FC" w:rsidP="00C91044">
      <w:pPr>
        <w:tabs>
          <w:tab w:val="left" w:pos="-1440"/>
          <w:tab w:val="left" w:pos="-720"/>
          <w:tab w:val="left" w:pos="2448"/>
          <w:tab w:val="left" w:pos="2880"/>
          <w:tab w:val="left" w:pos="3600"/>
          <w:tab w:val="left" w:pos="4320"/>
          <w:tab w:val="left" w:pos="5040"/>
          <w:tab w:val="left" w:pos="547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1FC">
        <w:rPr>
          <w:rFonts w:ascii="Times New Roman" w:hAnsi="Times New Roman" w:cs="Times New Roman"/>
          <w:sz w:val="24"/>
          <w:szCs w:val="24"/>
        </w:rPr>
        <w:t xml:space="preserve">To address these challenges, Pathfinder International with the support of </w:t>
      </w:r>
      <w:r w:rsidR="003A504A">
        <w:rPr>
          <w:rFonts w:ascii="Times New Roman" w:hAnsi="Times New Roman" w:cs="Times New Roman"/>
          <w:sz w:val="24"/>
          <w:szCs w:val="24"/>
        </w:rPr>
        <w:t xml:space="preserve">the </w:t>
      </w:r>
      <w:r w:rsidRPr="009371FC">
        <w:rPr>
          <w:rFonts w:ascii="Times New Roman" w:hAnsi="Times New Roman" w:cs="Times New Roman"/>
          <w:sz w:val="24"/>
          <w:szCs w:val="24"/>
        </w:rPr>
        <w:t>Bill and Melinda Gates Foundation (BMGF) and partners</w:t>
      </w:r>
      <w:r w:rsidR="00A37786">
        <w:rPr>
          <w:rFonts w:ascii="Times New Roman" w:hAnsi="Times New Roman" w:cs="Times New Roman"/>
          <w:sz w:val="24"/>
          <w:szCs w:val="24"/>
        </w:rPr>
        <w:t xml:space="preserve"> </w:t>
      </w:r>
      <w:r w:rsidR="003A504A">
        <w:rPr>
          <w:rFonts w:ascii="Times New Roman" w:hAnsi="Times New Roman" w:cs="Times New Roman"/>
          <w:sz w:val="24"/>
          <w:szCs w:val="24"/>
        </w:rPr>
        <w:t xml:space="preserve">including </w:t>
      </w:r>
      <w:r w:rsidR="00A37786" w:rsidRPr="009371FC">
        <w:rPr>
          <w:rFonts w:ascii="Times New Roman" w:hAnsi="Times New Roman" w:cs="Times New Roman"/>
          <w:sz w:val="24"/>
          <w:szCs w:val="24"/>
        </w:rPr>
        <w:t>Aahung</w:t>
      </w:r>
      <w:r w:rsidR="00A37786">
        <w:rPr>
          <w:rFonts w:ascii="Times New Roman" w:hAnsi="Times New Roman" w:cs="Times New Roman"/>
          <w:sz w:val="24"/>
          <w:szCs w:val="24"/>
        </w:rPr>
        <w:t>,</w:t>
      </w:r>
      <w:r w:rsidRPr="009371FC">
        <w:rPr>
          <w:rFonts w:ascii="Times New Roman" w:hAnsi="Times New Roman" w:cs="Times New Roman"/>
          <w:sz w:val="24"/>
          <w:szCs w:val="24"/>
        </w:rPr>
        <w:t xml:space="preserve"> Ipas, Greenstar Social Marketing (GSM), National Committee for Maternal and Neonatal Health (NCMNH), and Shirkat Gah </w:t>
      </w:r>
      <w:r w:rsidR="003A504A">
        <w:rPr>
          <w:rFonts w:ascii="Times New Roman" w:hAnsi="Times New Roman" w:cs="Times New Roman"/>
          <w:sz w:val="24"/>
          <w:szCs w:val="24"/>
        </w:rPr>
        <w:t>are</w:t>
      </w:r>
      <w:r w:rsidRPr="009371FC">
        <w:rPr>
          <w:rFonts w:ascii="Times New Roman" w:hAnsi="Times New Roman" w:cs="Times New Roman"/>
          <w:sz w:val="24"/>
          <w:szCs w:val="24"/>
        </w:rPr>
        <w:t xml:space="preserve"> implementing the Naya Qadam project</w:t>
      </w:r>
      <w:r w:rsidR="003A504A">
        <w:rPr>
          <w:rFonts w:ascii="Times New Roman" w:hAnsi="Times New Roman" w:cs="Times New Roman"/>
          <w:sz w:val="24"/>
          <w:szCs w:val="24"/>
        </w:rPr>
        <w:t>.</w:t>
      </w:r>
      <w:r w:rsidRPr="009371FC">
        <w:rPr>
          <w:rFonts w:ascii="Times New Roman" w:hAnsi="Times New Roman" w:cs="Times New Roman"/>
          <w:sz w:val="24"/>
          <w:szCs w:val="24"/>
        </w:rPr>
        <w:t xml:space="preserve"> </w:t>
      </w:r>
      <w:r w:rsidR="003A504A">
        <w:rPr>
          <w:rFonts w:ascii="Times New Roman" w:hAnsi="Times New Roman" w:cs="Times New Roman"/>
          <w:sz w:val="24"/>
          <w:szCs w:val="24"/>
        </w:rPr>
        <w:t xml:space="preserve">This project </w:t>
      </w:r>
      <w:r w:rsidRPr="009371FC">
        <w:rPr>
          <w:rFonts w:ascii="Times New Roman" w:hAnsi="Times New Roman" w:cs="Times New Roman"/>
          <w:sz w:val="24"/>
          <w:szCs w:val="24"/>
        </w:rPr>
        <w:t xml:space="preserve">aims to increase access to </w:t>
      </w:r>
      <w:r w:rsidR="003A504A">
        <w:rPr>
          <w:rFonts w:ascii="Times New Roman" w:hAnsi="Times New Roman" w:cs="Times New Roman"/>
          <w:sz w:val="24"/>
          <w:szCs w:val="24"/>
        </w:rPr>
        <w:t>P</w:t>
      </w:r>
      <w:r w:rsidRPr="009371FC">
        <w:rPr>
          <w:rFonts w:ascii="Times New Roman" w:hAnsi="Times New Roman" w:cs="Times New Roman"/>
          <w:sz w:val="24"/>
          <w:szCs w:val="24"/>
        </w:rPr>
        <w:t xml:space="preserve">ost </w:t>
      </w:r>
      <w:r w:rsidR="003A504A">
        <w:rPr>
          <w:rFonts w:ascii="Times New Roman" w:hAnsi="Times New Roman" w:cs="Times New Roman"/>
          <w:sz w:val="24"/>
          <w:szCs w:val="24"/>
        </w:rPr>
        <w:t>P</w:t>
      </w:r>
      <w:r w:rsidRPr="009371FC">
        <w:rPr>
          <w:rFonts w:ascii="Times New Roman" w:hAnsi="Times New Roman" w:cs="Times New Roman"/>
          <w:sz w:val="24"/>
          <w:szCs w:val="24"/>
        </w:rPr>
        <w:t xml:space="preserve">regnancy </w:t>
      </w:r>
      <w:r w:rsidR="003A504A">
        <w:rPr>
          <w:rFonts w:ascii="Times New Roman" w:hAnsi="Times New Roman" w:cs="Times New Roman"/>
          <w:sz w:val="24"/>
          <w:szCs w:val="24"/>
        </w:rPr>
        <w:t>F</w:t>
      </w:r>
      <w:r w:rsidRPr="009371FC">
        <w:rPr>
          <w:rFonts w:ascii="Times New Roman" w:hAnsi="Times New Roman" w:cs="Times New Roman"/>
          <w:sz w:val="24"/>
          <w:szCs w:val="24"/>
        </w:rPr>
        <w:t xml:space="preserve">amily </w:t>
      </w:r>
      <w:r w:rsidR="003A504A">
        <w:rPr>
          <w:rFonts w:ascii="Times New Roman" w:hAnsi="Times New Roman" w:cs="Times New Roman"/>
          <w:sz w:val="24"/>
          <w:szCs w:val="24"/>
        </w:rPr>
        <w:t>P</w:t>
      </w:r>
      <w:r w:rsidRPr="009371FC">
        <w:rPr>
          <w:rFonts w:ascii="Times New Roman" w:hAnsi="Times New Roman" w:cs="Times New Roman"/>
          <w:sz w:val="24"/>
          <w:szCs w:val="24"/>
        </w:rPr>
        <w:t xml:space="preserve">lanning (PPFP), and more specifically </w:t>
      </w:r>
      <w:r w:rsidR="003A504A">
        <w:rPr>
          <w:rFonts w:ascii="Times New Roman" w:hAnsi="Times New Roman" w:cs="Times New Roman"/>
          <w:sz w:val="24"/>
          <w:szCs w:val="24"/>
        </w:rPr>
        <w:t>P</w:t>
      </w:r>
      <w:r w:rsidRPr="009371FC">
        <w:rPr>
          <w:rFonts w:ascii="Times New Roman" w:hAnsi="Times New Roman" w:cs="Times New Roman"/>
          <w:sz w:val="24"/>
          <w:szCs w:val="24"/>
        </w:rPr>
        <w:t>ost</w:t>
      </w:r>
      <w:r w:rsidR="00A37786">
        <w:rPr>
          <w:rFonts w:ascii="Times New Roman" w:hAnsi="Times New Roman" w:cs="Times New Roman"/>
          <w:sz w:val="24"/>
          <w:szCs w:val="24"/>
        </w:rPr>
        <w:t>-</w:t>
      </w:r>
      <w:r w:rsidR="003A504A">
        <w:rPr>
          <w:rFonts w:ascii="Times New Roman" w:hAnsi="Times New Roman" w:cs="Times New Roman"/>
          <w:sz w:val="24"/>
          <w:szCs w:val="24"/>
        </w:rPr>
        <w:t>A</w:t>
      </w:r>
      <w:r w:rsidRPr="009371FC">
        <w:rPr>
          <w:rFonts w:ascii="Times New Roman" w:hAnsi="Times New Roman" w:cs="Times New Roman"/>
          <w:sz w:val="24"/>
          <w:szCs w:val="24"/>
        </w:rPr>
        <w:t xml:space="preserve">bortion </w:t>
      </w:r>
      <w:r w:rsidR="003A504A">
        <w:rPr>
          <w:rFonts w:ascii="Times New Roman" w:hAnsi="Times New Roman" w:cs="Times New Roman"/>
          <w:sz w:val="24"/>
          <w:szCs w:val="24"/>
        </w:rPr>
        <w:t>F</w:t>
      </w:r>
      <w:r w:rsidRPr="009371FC">
        <w:rPr>
          <w:rFonts w:ascii="Times New Roman" w:hAnsi="Times New Roman" w:cs="Times New Roman"/>
          <w:sz w:val="24"/>
          <w:szCs w:val="24"/>
        </w:rPr>
        <w:t xml:space="preserve">amily planning (PAFP) and </w:t>
      </w:r>
      <w:r w:rsidR="003A504A">
        <w:rPr>
          <w:rFonts w:ascii="Times New Roman" w:hAnsi="Times New Roman" w:cs="Times New Roman"/>
          <w:sz w:val="24"/>
          <w:szCs w:val="24"/>
        </w:rPr>
        <w:t>P</w:t>
      </w:r>
      <w:r w:rsidRPr="009371FC">
        <w:rPr>
          <w:rFonts w:ascii="Times New Roman" w:hAnsi="Times New Roman" w:cs="Times New Roman"/>
          <w:sz w:val="24"/>
          <w:szCs w:val="24"/>
        </w:rPr>
        <w:t>ostpartum</w:t>
      </w:r>
      <w:r w:rsidR="00A37786">
        <w:rPr>
          <w:rFonts w:ascii="Times New Roman" w:hAnsi="Times New Roman" w:cs="Times New Roman"/>
          <w:sz w:val="24"/>
          <w:szCs w:val="24"/>
        </w:rPr>
        <w:t xml:space="preserve"> </w:t>
      </w:r>
      <w:r w:rsidR="003A504A">
        <w:rPr>
          <w:rFonts w:ascii="Times New Roman" w:hAnsi="Times New Roman" w:cs="Times New Roman"/>
          <w:sz w:val="24"/>
          <w:szCs w:val="24"/>
        </w:rPr>
        <w:t>F</w:t>
      </w:r>
      <w:r w:rsidR="00A37786">
        <w:rPr>
          <w:rFonts w:ascii="Times New Roman" w:hAnsi="Times New Roman" w:cs="Times New Roman"/>
          <w:sz w:val="24"/>
          <w:szCs w:val="24"/>
        </w:rPr>
        <w:t xml:space="preserve">amily </w:t>
      </w:r>
      <w:r w:rsidR="003A504A">
        <w:rPr>
          <w:rFonts w:ascii="Times New Roman" w:hAnsi="Times New Roman" w:cs="Times New Roman"/>
          <w:sz w:val="24"/>
          <w:szCs w:val="24"/>
        </w:rPr>
        <w:t>P</w:t>
      </w:r>
      <w:r w:rsidR="00A37786">
        <w:rPr>
          <w:rFonts w:ascii="Times New Roman" w:hAnsi="Times New Roman" w:cs="Times New Roman"/>
          <w:sz w:val="24"/>
          <w:szCs w:val="24"/>
        </w:rPr>
        <w:t xml:space="preserve">lanning </w:t>
      </w:r>
      <w:r w:rsidRPr="009371FC">
        <w:rPr>
          <w:rFonts w:ascii="Times New Roman" w:hAnsi="Times New Roman" w:cs="Times New Roman"/>
          <w:sz w:val="24"/>
          <w:szCs w:val="24"/>
        </w:rPr>
        <w:t>(PPFP</w:t>
      </w:r>
      <w:r>
        <w:rPr>
          <w:rFonts w:ascii="Times New Roman" w:hAnsi="Times New Roman" w:cs="Times New Roman"/>
          <w:sz w:val="24"/>
          <w:szCs w:val="24"/>
        </w:rPr>
        <w:t xml:space="preserve">) with a focus on young women </w:t>
      </w:r>
      <w:r w:rsidRPr="009371FC">
        <w:rPr>
          <w:rFonts w:ascii="Times New Roman" w:hAnsi="Times New Roman" w:cs="Times New Roman"/>
          <w:sz w:val="24"/>
          <w:szCs w:val="24"/>
        </w:rPr>
        <w:t>age</w:t>
      </w:r>
      <w:r>
        <w:rPr>
          <w:rFonts w:ascii="Times New Roman" w:hAnsi="Times New Roman" w:cs="Times New Roman"/>
          <w:sz w:val="24"/>
          <w:szCs w:val="24"/>
        </w:rPr>
        <w:t xml:space="preserve">d between 15 and 24 years. </w:t>
      </w:r>
    </w:p>
    <w:p w14:paraId="7F43FF9A" w14:textId="1C861235" w:rsidR="002225A5" w:rsidRDefault="002225A5" w:rsidP="003A504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693">
        <w:rPr>
          <w:rFonts w:ascii="Times New Roman" w:hAnsi="Times New Roman" w:cs="Times New Roman"/>
          <w:sz w:val="24"/>
          <w:szCs w:val="24"/>
        </w:rPr>
        <w:t xml:space="preserve">Aahung’s previous work on comprehensive sexual and reproductive health in Pakistan </w:t>
      </w:r>
      <w:r w:rsidR="003A504A">
        <w:rPr>
          <w:rFonts w:ascii="Times New Roman" w:hAnsi="Times New Roman" w:cs="Times New Roman"/>
          <w:sz w:val="24"/>
          <w:szCs w:val="24"/>
        </w:rPr>
        <w:t xml:space="preserve">has enabled the </w:t>
      </w:r>
      <w:r w:rsidRPr="00F95693">
        <w:rPr>
          <w:rFonts w:ascii="Times New Roman" w:hAnsi="Times New Roman" w:cs="Times New Roman"/>
          <w:sz w:val="24"/>
          <w:szCs w:val="24"/>
        </w:rPr>
        <w:t xml:space="preserve"> </w:t>
      </w:r>
      <w:r w:rsidR="003A504A">
        <w:rPr>
          <w:rFonts w:ascii="Times New Roman" w:hAnsi="Times New Roman" w:cs="Times New Roman"/>
          <w:sz w:val="24"/>
          <w:szCs w:val="24"/>
        </w:rPr>
        <w:t>project</w:t>
      </w:r>
      <w:r w:rsidRPr="00F95693">
        <w:rPr>
          <w:rFonts w:ascii="Times New Roman" w:hAnsi="Times New Roman" w:cs="Times New Roman"/>
          <w:sz w:val="24"/>
          <w:szCs w:val="24"/>
        </w:rPr>
        <w:t xml:space="preserve"> team to plan and implement </w:t>
      </w:r>
      <w:r w:rsidR="003A504A">
        <w:rPr>
          <w:rFonts w:ascii="Times New Roman" w:hAnsi="Times New Roman" w:cs="Times New Roman"/>
          <w:sz w:val="24"/>
          <w:szCs w:val="24"/>
        </w:rPr>
        <w:t>strategies for improving</w:t>
      </w:r>
      <w:r w:rsidRPr="00F95693">
        <w:rPr>
          <w:rFonts w:ascii="Times New Roman" w:hAnsi="Times New Roman" w:cs="Times New Roman"/>
          <w:sz w:val="24"/>
          <w:szCs w:val="24"/>
        </w:rPr>
        <w:t xml:space="preserve"> quality </w:t>
      </w:r>
      <w:r w:rsidR="00A37786">
        <w:rPr>
          <w:rFonts w:ascii="Times New Roman" w:hAnsi="Times New Roman" w:cs="Times New Roman"/>
          <w:sz w:val="24"/>
          <w:szCs w:val="24"/>
        </w:rPr>
        <w:t>A</w:t>
      </w:r>
      <w:r w:rsidR="003A504A">
        <w:rPr>
          <w:rFonts w:ascii="Times New Roman" w:hAnsi="Times New Roman" w:cs="Times New Roman"/>
          <w:sz w:val="24"/>
          <w:szCs w:val="24"/>
        </w:rPr>
        <w:t xml:space="preserve">dolescent and </w:t>
      </w:r>
      <w:r w:rsidR="00A37786">
        <w:rPr>
          <w:rFonts w:ascii="Times New Roman" w:hAnsi="Times New Roman" w:cs="Times New Roman"/>
          <w:sz w:val="24"/>
          <w:szCs w:val="24"/>
        </w:rPr>
        <w:t>Y</w:t>
      </w:r>
      <w:r w:rsidR="003A504A">
        <w:rPr>
          <w:rFonts w:ascii="Times New Roman" w:hAnsi="Times New Roman" w:cs="Times New Roman"/>
          <w:sz w:val="24"/>
          <w:szCs w:val="24"/>
        </w:rPr>
        <w:t xml:space="preserve">outh </w:t>
      </w:r>
      <w:r w:rsidR="00A37786">
        <w:rPr>
          <w:rFonts w:ascii="Times New Roman" w:hAnsi="Times New Roman" w:cs="Times New Roman"/>
          <w:sz w:val="24"/>
          <w:szCs w:val="24"/>
        </w:rPr>
        <w:t>S</w:t>
      </w:r>
      <w:r w:rsidR="003A504A">
        <w:rPr>
          <w:rFonts w:ascii="Times New Roman" w:hAnsi="Times New Roman" w:cs="Times New Roman"/>
          <w:sz w:val="24"/>
          <w:szCs w:val="24"/>
        </w:rPr>
        <w:t xml:space="preserve">exual and </w:t>
      </w:r>
      <w:r w:rsidR="00A37786">
        <w:rPr>
          <w:rFonts w:ascii="Times New Roman" w:hAnsi="Times New Roman" w:cs="Times New Roman"/>
          <w:sz w:val="24"/>
          <w:szCs w:val="24"/>
        </w:rPr>
        <w:t>R</w:t>
      </w:r>
      <w:r w:rsidR="003A504A">
        <w:rPr>
          <w:rFonts w:ascii="Times New Roman" w:hAnsi="Times New Roman" w:cs="Times New Roman"/>
          <w:sz w:val="24"/>
          <w:szCs w:val="24"/>
        </w:rPr>
        <w:t xml:space="preserve">eproductive </w:t>
      </w:r>
      <w:r w:rsidR="00A37786">
        <w:rPr>
          <w:rFonts w:ascii="Times New Roman" w:hAnsi="Times New Roman" w:cs="Times New Roman"/>
          <w:sz w:val="24"/>
          <w:szCs w:val="24"/>
        </w:rPr>
        <w:t>H</w:t>
      </w:r>
      <w:r w:rsidR="003A504A">
        <w:rPr>
          <w:rFonts w:ascii="Times New Roman" w:hAnsi="Times New Roman" w:cs="Times New Roman"/>
          <w:sz w:val="24"/>
          <w:szCs w:val="24"/>
        </w:rPr>
        <w:t>ealth and Rights (AYSRHR)</w:t>
      </w:r>
      <w:r w:rsidRPr="00F95693">
        <w:rPr>
          <w:rFonts w:ascii="Times New Roman" w:hAnsi="Times New Roman" w:cs="Times New Roman"/>
          <w:sz w:val="24"/>
          <w:szCs w:val="24"/>
        </w:rPr>
        <w:t xml:space="preserve"> services and found that </w:t>
      </w:r>
      <w:r w:rsidR="00A37786">
        <w:rPr>
          <w:rFonts w:ascii="Times New Roman" w:hAnsi="Times New Roman" w:cs="Times New Roman"/>
          <w:sz w:val="24"/>
          <w:szCs w:val="24"/>
        </w:rPr>
        <w:t xml:space="preserve">the </w:t>
      </w:r>
      <w:r w:rsidRPr="00F95693">
        <w:rPr>
          <w:rFonts w:ascii="Times New Roman" w:hAnsi="Times New Roman" w:cs="Times New Roman"/>
          <w:sz w:val="24"/>
          <w:szCs w:val="24"/>
        </w:rPr>
        <w:t>key access p</w:t>
      </w:r>
      <w:r w:rsidR="00A37786">
        <w:rPr>
          <w:rFonts w:ascii="Times New Roman" w:hAnsi="Times New Roman" w:cs="Times New Roman"/>
          <w:sz w:val="24"/>
          <w:szCs w:val="24"/>
        </w:rPr>
        <w:t>oint for young people aged 15 and 24 years</w:t>
      </w:r>
      <w:r w:rsidRPr="00F95693">
        <w:rPr>
          <w:rFonts w:ascii="Times New Roman" w:hAnsi="Times New Roman" w:cs="Times New Roman"/>
          <w:sz w:val="24"/>
          <w:szCs w:val="24"/>
        </w:rPr>
        <w:t xml:space="preserve"> </w:t>
      </w:r>
      <w:r w:rsidR="003A504A">
        <w:rPr>
          <w:rFonts w:ascii="Times New Roman" w:hAnsi="Times New Roman" w:cs="Times New Roman"/>
          <w:sz w:val="24"/>
          <w:szCs w:val="24"/>
        </w:rPr>
        <w:t>are</w:t>
      </w:r>
      <w:r w:rsidRPr="00F95693">
        <w:rPr>
          <w:rFonts w:ascii="Times New Roman" w:hAnsi="Times New Roman" w:cs="Times New Roman"/>
          <w:sz w:val="24"/>
          <w:szCs w:val="24"/>
        </w:rPr>
        <w:t xml:space="preserve"> public</w:t>
      </w:r>
      <w:r>
        <w:rPr>
          <w:rFonts w:ascii="Times New Roman" w:hAnsi="Times New Roman" w:cs="Times New Roman"/>
          <w:sz w:val="24"/>
          <w:szCs w:val="24"/>
        </w:rPr>
        <w:t xml:space="preserve"> midlevel</w:t>
      </w:r>
      <w:r w:rsidRPr="00F95693">
        <w:rPr>
          <w:rFonts w:ascii="Times New Roman" w:hAnsi="Times New Roman" w:cs="Times New Roman"/>
          <w:sz w:val="24"/>
          <w:szCs w:val="24"/>
        </w:rPr>
        <w:t xml:space="preserve"> service providers (L</w:t>
      </w:r>
      <w:r w:rsidR="00A37786">
        <w:rPr>
          <w:rFonts w:ascii="Times New Roman" w:hAnsi="Times New Roman" w:cs="Times New Roman"/>
          <w:sz w:val="24"/>
          <w:szCs w:val="24"/>
        </w:rPr>
        <w:t xml:space="preserve">ady </w:t>
      </w:r>
      <w:r w:rsidRPr="00F95693">
        <w:rPr>
          <w:rFonts w:ascii="Times New Roman" w:hAnsi="Times New Roman" w:cs="Times New Roman"/>
          <w:sz w:val="24"/>
          <w:szCs w:val="24"/>
        </w:rPr>
        <w:t>H</w:t>
      </w:r>
      <w:r w:rsidR="00A37786">
        <w:rPr>
          <w:rFonts w:ascii="Times New Roman" w:hAnsi="Times New Roman" w:cs="Times New Roman"/>
          <w:sz w:val="24"/>
          <w:szCs w:val="24"/>
        </w:rPr>
        <w:t xml:space="preserve">ealth </w:t>
      </w:r>
      <w:r w:rsidRPr="00F95693">
        <w:rPr>
          <w:rFonts w:ascii="Times New Roman" w:hAnsi="Times New Roman" w:cs="Times New Roman"/>
          <w:sz w:val="24"/>
          <w:szCs w:val="24"/>
        </w:rPr>
        <w:t>V</w:t>
      </w:r>
      <w:r w:rsidR="00F839A3">
        <w:rPr>
          <w:rFonts w:ascii="Times New Roman" w:hAnsi="Times New Roman" w:cs="Times New Roman"/>
          <w:sz w:val="24"/>
          <w:szCs w:val="24"/>
        </w:rPr>
        <w:t>isitors</w:t>
      </w:r>
      <w:r w:rsidR="003A504A">
        <w:rPr>
          <w:rFonts w:ascii="Times New Roman" w:hAnsi="Times New Roman" w:cs="Times New Roman"/>
          <w:sz w:val="24"/>
          <w:szCs w:val="24"/>
        </w:rPr>
        <w:t xml:space="preserve"> (LHVs) </w:t>
      </w:r>
      <w:r w:rsidRPr="00F95693">
        <w:rPr>
          <w:rFonts w:ascii="Times New Roman" w:hAnsi="Times New Roman" w:cs="Times New Roman"/>
          <w:sz w:val="24"/>
          <w:szCs w:val="24"/>
        </w:rPr>
        <w:t>and C</w:t>
      </w:r>
      <w:r w:rsidR="00A37786">
        <w:rPr>
          <w:rFonts w:ascii="Times New Roman" w:hAnsi="Times New Roman" w:cs="Times New Roman"/>
          <w:sz w:val="24"/>
          <w:szCs w:val="24"/>
        </w:rPr>
        <w:t xml:space="preserve">ommunity </w:t>
      </w:r>
      <w:r w:rsidRPr="00F95693">
        <w:rPr>
          <w:rFonts w:ascii="Times New Roman" w:hAnsi="Times New Roman" w:cs="Times New Roman"/>
          <w:sz w:val="24"/>
          <w:szCs w:val="24"/>
        </w:rPr>
        <w:t>M</w:t>
      </w:r>
      <w:r w:rsidR="00A37786">
        <w:rPr>
          <w:rFonts w:ascii="Times New Roman" w:hAnsi="Times New Roman" w:cs="Times New Roman"/>
          <w:sz w:val="24"/>
          <w:szCs w:val="24"/>
        </w:rPr>
        <w:t>idwives</w:t>
      </w:r>
      <w:r w:rsidR="003A504A">
        <w:rPr>
          <w:rFonts w:ascii="Times New Roman" w:hAnsi="Times New Roman" w:cs="Times New Roman"/>
          <w:sz w:val="24"/>
          <w:szCs w:val="24"/>
        </w:rPr>
        <w:t xml:space="preserve"> (CMWs</w:t>
      </w:r>
      <w:r w:rsidRPr="00F95693">
        <w:rPr>
          <w:rFonts w:ascii="Times New Roman" w:hAnsi="Times New Roman" w:cs="Times New Roman"/>
          <w:sz w:val="24"/>
          <w:szCs w:val="24"/>
        </w:rPr>
        <w:t xml:space="preserve">) and private providers. </w:t>
      </w:r>
    </w:p>
    <w:p w14:paraId="6EB1BD84" w14:textId="56031191" w:rsidR="002225A5" w:rsidRDefault="002225A5" w:rsidP="003A504A">
      <w:pPr>
        <w:tabs>
          <w:tab w:val="left" w:pos="-1440"/>
          <w:tab w:val="left" w:pos="-720"/>
          <w:tab w:val="left" w:pos="2448"/>
          <w:tab w:val="left" w:pos="2880"/>
          <w:tab w:val="left" w:pos="3600"/>
          <w:tab w:val="left" w:pos="4320"/>
          <w:tab w:val="left" w:pos="5040"/>
          <w:tab w:val="left" w:pos="547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693">
        <w:rPr>
          <w:rFonts w:ascii="Times New Roman" w:hAnsi="Times New Roman" w:cs="Times New Roman"/>
          <w:sz w:val="24"/>
          <w:szCs w:val="24"/>
        </w:rPr>
        <w:t>Unique adolescent</w:t>
      </w:r>
      <w:r>
        <w:rPr>
          <w:rFonts w:ascii="Times New Roman" w:hAnsi="Times New Roman" w:cs="Times New Roman"/>
          <w:sz w:val="24"/>
          <w:szCs w:val="24"/>
        </w:rPr>
        <w:t xml:space="preserve"> sexual and reproductive health needs </w:t>
      </w:r>
      <w:r w:rsidRPr="00F95693">
        <w:rPr>
          <w:rFonts w:ascii="Times New Roman" w:hAnsi="Times New Roman" w:cs="Times New Roman"/>
          <w:sz w:val="24"/>
          <w:szCs w:val="24"/>
        </w:rPr>
        <w:t>are often not prioritized by service providers. Moreover, myths and misconceptions held by health care pr</w:t>
      </w:r>
      <w:r>
        <w:rPr>
          <w:rFonts w:ascii="Times New Roman" w:hAnsi="Times New Roman" w:cs="Times New Roman"/>
          <w:sz w:val="24"/>
          <w:szCs w:val="24"/>
        </w:rPr>
        <w:t>oviders (HCPs) as well as provider</w:t>
      </w:r>
      <w:r w:rsidRPr="00F95693">
        <w:rPr>
          <w:rFonts w:ascii="Times New Roman" w:hAnsi="Times New Roman" w:cs="Times New Roman"/>
          <w:sz w:val="24"/>
          <w:szCs w:val="24"/>
        </w:rPr>
        <w:t xml:space="preserve"> bias and gender discriminatory practices often result in young people not feeling comfortable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Pr="00F95693">
        <w:rPr>
          <w:rFonts w:ascii="Times New Roman" w:hAnsi="Times New Roman" w:cs="Times New Roman"/>
          <w:sz w:val="24"/>
          <w:szCs w:val="24"/>
        </w:rPr>
        <w:t>accessing services or being turned away from quality services.</w:t>
      </w:r>
      <w:r>
        <w:rPr>
          <w:rFonts w:ascii="Times New Roman" w:hAnsi="Times New Roman" w:cs="Times New Roman"/>
          <w:sz w:val="24"/>
          <w:szCs w:val="24"/>
        </w:rPr>
        <w:t xml:space="preserve"> Hence, these adolescents and young people prefer to seek </w:t>
      </w:r>
      <w:r w:rsidR="003A504A">
        <w:rPr>
          <w:rFonts w:ascii="Times New Roman" w:hAnsi="Times New Roman" w:cs="Times New Roman"/>
          <w:sz w:val="24"/>
          <w:szCs w:val="24"/>
        </w:rPr>
        <w:t xml:space="preserve">inaccurate </w:t>
      </w:r>
      <w:r>
        <w:rPr>
          <w:rFonts w:ascii="Times New Roman" w:hAnsi="Times New Roman" w:cs="Times New Roman"/>
          <w:sz w:val="24"/>
          <w:szCs w:val="24"/>
        </w:rPr>
        <w:t>information from their peers or social media and</w:t>
      </w:r>
      <w:r w:rsidR="00F839A3">
        <w:rPr>
          <w:rFonts w:ascii="Times New Roman" w:hAnsi="Times New Roman" w:cs="Times New Roman"/>
          <w:sz w:val="24"/>
          <w:szCs w:val="24"/>
        </w:rPr>
        <w:t xml:space="preserve"> thus end up</w:t>
      </w:r>
      <w:r>
        <w:rPr>
          <w:rFonts w:ascii="Times New Roman" w:hAnsi="Times New Roman" w:cs="Times New Roman"/>
          <w:sz w:val="24"/>
          <w:szCs w:val="24"/>
        </w:rPr>
        <w:t xml:space="preserve"> practicing unhealthy and unsafe behaviors.</w:t>
      </w:r>
      <w:r w:rsidRPr="00F956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C0537C" w14:textId="714D305B" w:rsidR="002225A5" w:rsidRPr="00F95693" w:rsidRDefault="002225A5" w:rsidP="00C91044">
      <w:pPr>
        <w:tabs>
          <w:tab w:val="left" w:pos="-1440"/>
          <w:tab w:val="left" w:pos="-720"/>
          <w:tab w:val="left" w:pos="2448"/>
          <w:tab w:val="left" w:pos="2880"/>
          <w:tab w:val="left" w:pos="3600"/>
          <w:tab w:val="left" w:pos="4320"/>
          <w:tab w:val="left" w:pos="5040"/>
          <w:tab w:val="left" w:pos="547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project aims to work in a total of </w:t>
      </w:r>
      <w:r w:rsidR="003A504A">
        <w:rPr>
          <w:rFonts w:ascii="Times New Roman" w:hAnsi="Times New Roman" w:cs="Times New Roman"/>
          <w:sz w:val="24"/>
          <w:szCs w:val="24"/>
        </w:rPr>
        <w:t>six</w:t>
      </w:r>
      <w:r>
        <w:rPr>
          <w:rFonts w:ascii="Times New Roman" w:hAnsi="Times New Roman" w:cs="Times New Roman"/>
          <w:sz w:val="24"/>
          <w:szCs w:val="24"/>
        </w:rPr>
        <w:t xml:space="preserve"> dist</w:t>
      </w:r>
      <w:r w:rsidR="00F839A3">
        <w:rPr>
          <w:rFonts w:ascii="Times New Roman" w:hAnsi="Times New Roman" w:cs="Times New Roman"/>
          <w:sz w:val="24"/>
          <w:szCs w:val="24"/>
        </w:rPr>
        <w:t>ricts of Sindh and Punjab-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504A">
        <w:rPr>
          <w:rFonts w:ascii="Times New Roman" w:hAnsi="Times New Roman" w:cs="Times New Roman"/>
          <w:sz w:val="24"/>
          <w:szCs w:val="24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 from Sindh including Karachi, </w:t>
      </w:r>
      <w:r w:rsidR="00F839A3">
        <w:rPr>
          <w:rFonts w:ascii="Times New Roman" w:hAnsi="Times New Roman" w:cs="Times New Roman"/>
          <w:sz w:val="24"/>
          <w:szCs w:val="24"/>
        </w:rPr>
        <w:t>Shaheed Benazirabad and Larkana;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3A504A">
        <w:rPr>
          <w:rFonts w:ascii="Times New Roman" w:hAnsi="Times New Roman" w:cs="Times New Roman"/>
          <w:sz w:val="24"/>
          <w:szCs w:val="24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 districts from Punjab including Rawalpindi, Vehari and Okara.</w:t>
      </w:r>
    </w:p>
    <w:p w14:paraId="744F907D" w14:textId="2C84F37E" w:rsidR="002225A5" w:rsidRDefault="003A504A" w:rsidP="003A504A">
      <w:pPr>
        <w:tabs>
          <w:tab w:val="left" w:pos="-1440"/>
          <w:tab w:val="left" w:pos="-720"/>
          <w:tab w:val="left" w:pos="2448"/>
          <w:tab w:val="left" w:pos="2880"/>
          <w:tab w:val="left" w:pos="3600"/>
          <w:tab w:val="left" w:pos="4320"/>
          <w:tab w:val="left" w:pos="5040"/>
          <w:tab w:val="left" w:pos="547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date Aahung has </w:t>
      </w:r>
      <w:r w:rsidR="002225A5">
        <w:rPr>
          <w:rFonts w:ascii="Times New Roman" w:hAnsi="Times New Roman" w:cs="Times New Roman"/>
          <w:sz w:val="24"/>
          <w:szCs w:val="24"/>
        </w:rPr>
        <w:t>trained 37 midlevel in-service providers including CMWs, LHVs</w:t>
      </w:r>
      <w:r w:rsidR="002225A5" w:rsidRPr="00F95693">
        <w:rPr>
          <w:rFonts w:ascii="Times New Roman" w:hAnsi="Times New Roman" w:cs="Times New Roman"/>
          <w:sz w:val="24"/>
          <w:szCs w:val="24"/>
        </w:rPr>
        <w:t xml:space="preserve"> </w:t>
      </w:r>
      <w:r w:rsidR="002225A5">
        <w:rPr>
          <w:rFonts w:ascii="Times New Roman" w:hAnsi="Times New Roman" w:cs="Times New Roman"/>
          <w:sz w:val="24"/>
          <w:szCs w:val="24"/>
        </w:rPr>
        <w:t xml:space="preserve">and district coordinators as Master Trainers </w:t>
      </w:r>
      <w:r w:rsidR="002225A5" w:rsidRPr="00F95693">
        <w:rPr>
          <w:rFonts w:ascii="Times New Roman" w:hAnsi="Times New Roman" w:cs="Times New Roman"/>
          <w:sz w:val="24"/>
          <w:szCs w:val="24"/>
        </w:rPr>
        <w:t xml:space="preserve">on </w:t>
      </w:r>
      <w:r w:rsidR="00F839A3">
        <w:rPr>
          <w:rFonts w:ascii="Times New Roman" w:hAnsi="Times New Roman" w:cs="Times New Roman"/>
          <w:sz w:val="24"/>
          <w:szCs w:val="24"/>
        </w:rPr>
        <w:t>AYSRH</w:t>
      </w:r>
      <w:r w:rsidR="002225A5">
        <w:rPr>
          <w:rFonts w:ascii="Times New Roman" w:hAnsi="Times New Roman" w:cs="Times New Roman"/>
          <w:sz w:val="24"/>
          <w:szCs w:val="24"/>
        </w:rPr>
        <w:t xml:space="preserve"> with a focus on access to quality information and services to young people including effective counseling skills.</w:t>
      </w:r>
      <w:r w:rsidR="002225A5" w:rsidRPr="00F95693">
        <w:rPr>
          <w:rFonts w:ascii="Times New Roman" w:hAnsi="Times New Roman" w:cs="Times New Roman"/>
          <w:sz w:val="24"/>
          <w:szCs w:val="24"/>
        </w:rPr>
        <w:t xml:space="preserve"> Moreover, </w:t>
      </w:r>
      <w:r w:rsidR="002225A5">
        <w:rPr>
          <w:rFonts w:ascii="Times New Roman" w:hAnsi="Times New Roman" w:cs="Times New Roman"/>
          <w:sz w:val="24"/>
          <w:szCs w:val="24"/>
        </w:rPr>
        <w:t xml:space="preserve">AYSRH related </w:t>
      </w:r>
      <w:r w:rsidR="002225A5" w:rsidRPr="00F95693">
        <w:rPr>
          <w:rFonts w:ascii="Times New Roman" w:hAnsi="Times New Roman" w:cs="Times New Roman"/>
          <w:sz w:val="24"/>
          <w:szCs w:val="24"/>
        </w:rPr>
        <w:t>topics</w:t>
      </w:r>
      <w:r>
        <w:rPr>
          <w:rFonts w:ascii="Times New Roman" w:hAnsi="Times New Roman" w:cs="Times New Roman"/>
          <w:sz w:val="24"/>
          <w:szCs w:val="24"/>
        </w:rPr>
        <w:t xml:space="preserve"> including</w:t>
      </w:r>
      <w:r w:rsidR="002225A5" w:rsidRPr="00F95693">
        <w:rPr>
          <w:rFonts w:ascii="Times New Roman" w:hAnsi="Times New Roman" w:cs="Times New Roman"/>
          <w:sz w:val="24"/>
          <w:szCs w:val="24"/>
        </w:rPr>
        <w:t xml:space="preserve"> </w:t>
      </w:r>
      <w:r w:rsidR="00F839A3">
        <w:rPr>
          <w:rFonts w:ascii="Times New Roman" w:hAnsi="Times New Roman" w:cs="Times New Roman"/>
          <w:sz w:val="24"/>
          <w:szCs w:val="24"/>
        </w:rPr>
        <w:t>client-</w:t>
      </w:r>
      <w:r w:rsidR="002225A5" w:rsidRPr="00F95693">
        <w:rPr>
          <w:rFonts w:ascii="Times New Roman" w:hAnsi="Times New Roman" w:cs="Times New Roman"/>
          <w:sz w:val="24"/>
          <w:szCs w:val="24"/>
        </w:rPr>
        <w:t>centered approach to adolescent FP,</w:t>
      </w:r>
      <w:r w:rsidR="002225A5">
        <w:rPr>
          <w:rFonts w:ascii="Times New Roman" w:hAnsi="Times New Roman" w:cs="Times New Roman"/>
          <w:sz w:val="24"/>
          <w:szCs w:val="24"/>
        </w:rPr>
        <w:t xml:space="preserve"> sexual and reproductive rights, ,</w:t>
      </w:r>
      <w:r w:rsidR="002225A5" w:rsidRPr="00F956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="002225A5">
        <w:rPr>
          <w:rFonts w:ascii="Times New Roman" w:hAnsi="Times New Roman" w:cs="Times New Roman"/>
          <w:sz w:val="24"/>
          <w:szCs w:val="24"/>
        </w:rPr>
        <w:t xml:space="preserve">alue </w:t>
      </w:r>
      <w:r>
        <w:rPr>
          <w:rFonts w:ascii="Times New Roman" w:hAnsi="Times New Roman" w:cs="Times New Roman"/>
          <w:sz w:val="24"/>
          <w:szCs w:val="24"/>
        </w:rPr>
        <w:t>C</w:t>
      </w:r>
      <w:r w:rsidR="002225A5">
        <w:rPr>
          <w:rFonts w:ascii="Times New Roman" w:hAnsi="Times New Roman" w:cs="Times New Roman"/>
          <w:sz w:val="24"/>
          <w:szCs w:val="24"/>
        </w:rPr>
        <w:t xml:space="preserve">larification and </w:t>
      </w:r>
      <w:r>
        <w:rPr>
          <w:rFonts w:ascii="Times New Roman" w:hAnsi="Times New Roman" w:cs="Times New Roman"/>
          <w:sz w:val="24"/>
          <w:szCs w:val="24"/>
        </w:rPr>
        <w:t>A</w:t>
      </w:r>
      <w:r w:rsidR="002225A5" w:rsidRPr="00F95693">
        <w:rPr>
          <w:rFonts w:ascii="Times New Roman" w:hAnsi="Times New Roman" w:cs="Times New Roman"/>
          <w:sz w:val="24"/>
          <w:szCs w:val="24"/>
        </w:rPr>
        <w:t xml:space="preserve">ttitude </w:t>
      </w:r>
      <w:r>
        <w:rPr>
          <w:rFonts w:ascii="Times New Roman" w:hAnsi="Times New Roman" w:cs="Times New Roman"/>
          <w:sz w:val="24"/>
          <w:szCs w:val="24"/>
        </w:rPr>
        <w:t>T</w:t>
      </w:r>
      <w:r w:rsidR="002225A5" w:rsidRPr="00F95693">
        <w:rPr>
          <w:rFonts w:ascii="Times New Roman" w:hAnsi="Times New Roman" w:cs="Times New Roman"/>
          <w:sz w:val="24"/>
          <w:szCs w:val="24"/>
        </w:rPr>
        <w:t>ransformation</w:t>
      </w:r>
      <w:r>
        <w:rPr>
          <w:rFonts w:ascii="Times New Roman" w:hAnsi="Times New Roman" w:cs="Times New Roman"/>
          <w:sz w:val="24"/>
          <w:szCs w:val="24"/>
        </w:rPr>
        <w:t xml:space="preserve"> (VCAT)</w:t>
      </w:r>
      <w:r w:rsidR="002225A5">
        <w:rPr>
          <w:rFonts w:ascii="Times New Roman" w:hAnsi="Times New Roman" w:cs="Times New Roman"/>
          <w:sz w:val="24"/>
          <w:szCs w:val="24"/>
        </w:rPr>
        <w:t>, quality of a youth friendly service provider and quality of youth friendly health services</w:t>
      </w:r>
      <w:r w:rsidR="002225A5" w:rsidRPr="00F956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were</w:t>
      </w:r>
      <w:r w:rsidR="002225A5">
        <w:rPr>
          <w:rFonts w:ascii="Times New Roman" w:hAnsi="Times New Roman" w:cs="Times New Roman"/>
          <w:sz w:val="24"/>
          <w:szCs w:val="24"/>
        </w:rPr>
        <w:t xml:space="preserve"> </w:t>
      </w:r>
      <w:r w:rsidR="002225A5" w:rsidRPr="00F95693">
        <w:rPr>
          <w:rFonts w:ascii="Times New Roman" w:hAnsi="Times New Roman" w:cs="Times New Roman"/>
          <w:sz w:val="24"/>
          <w:szCs w:val="24"/>
        </w:rPr>
        <w:t xml:space="preserve">incorporated in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2225A5" w:rsidRPr="00F95693">
        <w:rPr>
          <w:rFonts w:ascii="Times New Roman" w:hAnsi="Times New Roman" w:cs="Times New Roman"/>
          <w:sz w:val="24"/>
          <w:szCs w:val="24"/>
        </w:rPr>
        <w:t xml:space="preserve">training </w:t>
      </w:r>
      <w:r w:rsidR="002225A5">
        <w:rPr>
          <w:rFonts w:ascii="Times New Roman" w:hAnsi="Times New Roman" w:cs="Times New Roman"/>
          <w:sz w:val="24"/>
          <w:szCs w:val="24"/>
        </w:rPr>
        <w:t xml:space="preserve">. These </w:t>
      </w:r>
      <w:r w:rsidR="002225A5">
        <w:rPr>
          <w:rFonts w:ascii="Times New Roman" w:hAnsi="Times New Roman" w:cs="Times New Roman"/>
          <w:sz w:val="24"/>
          <w:szCs w:val="24"/>
        </w:rPr>
        <w:lastRenderedPageBreak/>
        <w:t>topics were discussed with the mid-level providers</w:t>
      </w:r>
      <w:r w:rsidR="002225A5" w:rsidRPr="00F95693">
        <w:rPr>
          <w:rFonts w:ascii="Times New Roman" w:hAnsi="Times New Roman" w:cs="Times New Roman"/>
          <w:sz w:val="24"/>
          <w:szCs w:val="24"/>
        </w:rPr>
        <w:t xml:space="preserve"> to ensure that service providers recognize the importance of these topics as well as the</w:t>
      </w:r>
      <w:r w:rsidR="002225A5">
        <w:rPr>
          <w:rFonts w:ascii="Times New Roman" w:hAnsi="Times New Roman" w:cs="Times New Roman"/>
          <w:sz w:val="24"/>
          <w:szCs w:val="24"/>
        </w:rPr>
        <w:t>ir</w:t>
      </w:r>
      <w:r w:rsidR="002225A5" w:rsidRPr="00F95693">
        <w:rPr>
          <w:rFonts w:ascii="Times New Roman" w:hAnsi="Times New Roman" w:cs="Times New Roman"/>
          <w:sz w:val="24"/>
          <w:szCs w:val="24"/>
        </w:rPr>
        <w:t xml:space="preserve"> role in </w:t>
      </w:r>
      <w:r w:rsidR="002225A5">
        <w:rPr>
          <w:rFonts w:ascii="Times New Roman" w:hAnsi="Times New Roman" w:cs="Times New Roman"/>
          <w:sz w:val="24"/>
          <w:szCs w:val="24"/>
        </w:rPr>
        <w:t>providing non-judgmental, unbiased</w:t>
      </w:r>
      <w:r w:rsidR="00F839A3">
        <w:rPr>
          <w:rFonts w:ascii="Times New Roman" w:hAnsi="Times New Roman" w:cs="Times New Roman"/>
          <w:sz w:val="24"/>
          <w:szCs w:val="24"/>
        </w:rPr>
        <w:t>,</w:t>
      </w:r>
      <w:r w:rsidR="002225A5">
        <w:rPr>
          <w:rFonts w:ascii="Times New Roman" w:hAnsi="Times New Roman" w:cs="Times New Roman"/>
          <w:sz w:val="24"/>
          <w:szCs w:val="24"/>
        </w:rPr>
        <w:t xml:space="preserve"> and quality services to adolescents and young people</w:t>
      </w:r>
      <w:r w:rsidR="002225A5" w:rsidRPr="00F9569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B670073" w14:textId="188C1B8F" w:rsidR="002225A5" w:rsidRDefault="002225A5" w:rsidP="003A504A">
      <w:pPr>
        <w:tabs>
          <w:tab w:val="left" w:pos="-1440"/>
          <w:tab w:val="left" w:pos="-720"/>
          <w:tab w:val="left" w:pos="2448"/>
          <w:tab w:val="left" w:pos="2880"/>
          <w:tab w:val="left" w:pos="3600"/>
          <w:tab w:val="left" w:pos="4320"/>
          <w:tab w:val="left" w:pos="5040"/>
          <w:tab w:val="left" w:pos="547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F95693">
        <w:rPr>
          <w:rFonts w:ascii="Times New Roman" w:hAnsi="Times New Roman" w:cs="Times New Roman"/>
          <w:sz w:val="24"/>
          <w:szCs w:val="24"/>
        </w:rPr>
        <w:t xml:space="preserve">Along with in-service public </w:t>
      </w:r>
      <w:r>
        <w:rPr>
          <w:rFonts w:ascii="Times New Roman" w:hAnsi="Times New Roman" w:cs="Times New Roman"/>
          <w:sz w:val="24"/>
          <w:szCs w:val="24"/>
        </w:rPr>
        <w:t>midlevel providers</w:t>
      </w:r>
      <w:r w:rsidRPr="00F9569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Aahung also trained 44 Lady Health Supervisors (LHSs), </w:t>
      </w:r>
      <w:r w:rsidR="003A504A">
        <w:rPr>
          <w:rFonts w:ascii="Times New Roman" w:hAnsi="Times New Roman" w:cs="Times New Roman"/>
          <w:sz w:val="24"/>
          <w:szCs w:val="24"/>
        </w:rPr>
        <w:t>LHVs</w:t>
      </w:r>
      <w:r>
        <w:rPr>
          <w:rFonts w:ascii="Times New Roman" w:hAnsi="Times New Roman" w:cs="Times New Roman"/>
          <w:sz w:val="24"/>
          <w:szCs w:val="24"/>
        </w:rPr>
        <w:t>, and district coordinators as Master Trainers on AYSRH</w:t>
      </w:r>
      <w:r w:rsidRPr="00F95693">
        <w:rPr>
          <w:rFonts w:ascii="Times New Roman" w:hAnsi="Times New Roman" w:cs="Times New Roman"/>
          <w:sz w:val="24"/>
          <w:szCs w:val="24"/>
        </w:rPr>
        <w:t xml:space="preserve"> to ensure that </w:t>
      </w:r>
      <w:r>
        <w:rPr>
          <w:rFonts w:ascii="Times New Roman" w:hAnsi="Times New Roman" w:cs="Times New Roman"/>
          <w:sz w:val="24"/>
          <w:szCs w:val="24"/>
        </w:rPr>
        <w:t>culturally appropriate, correct and complete information is being shared with the community through Lady Health Workers</w:t>
      </w:r>
      <w:r w:rsidR="003A504A">
        <w:rPr>
          <w:rFonts w:ascii="Times New Roman" w:hAnsi="Times New Roman" w:cs="Times New Roman"/>
          <w:sz w:val="24"/>
          <w:szCs w:val="24"/>
        </w:rPr>
        <w:t xml:space="preserve"> (LHWs).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693">
        <w:rPr>
          <w:rFonts w:asciiTheme="majorBidi" w:hAnsiTheme="majorBidi" w:cstheme="majorBidi"/>
          <w:sz w:val="24"/>
          <w:szCs w:val="24"/>
        </w:rPr>
        <w:t xml:space="preserve">Through these trainings, not only </w:t>
      </w:r>
      <w:r w:rsidR="007133D9">
        <w:rPr>
          <w:rFonts w:asciiTheme="majorBidi" w:hAnsiTheme="majorBidi" w:cstheme="majorBidi"/>
          <w:sz w:val="24"/>
          <w:szCs w:val="24"/>
        </w:rPr>
        <w:t xml:space="preserve">was </w:t>
      </w:r>
      <w:r w:rsidRPr="00F95693">
        <w:rPr>
          <w:rFonts w:asciiTheme="majorBidi" w:hAnsiTheme="majorBidi" w:cstheme="majorBidi"/>
          <w:sz w:val="24"/>
          <w:szCs w:val="24"/>
        </w:rPr>
        <w:t>the know</w:t>
      </w:r>
      <w:r w:rsidR="007133D9">
        <w:rPr>
          <w:rFonts w:asciiTheme="majorBidi" w:hAnsiTheme="majorBidi" w:cstheme="majorBidi"/>
          <w:sz w:val="24"/>
          <w:szCs w:val="24"/>
        </w:rPr>
        <w:t>ledge of healthcare providers enhanced, there was a noticeable</w:t>
      </w:r>
      <w:r w:rsidRPr="00F95693">
        <w:rPr>
          <w:rFonts w:asciiTheme="majorBidi" w:hAnsiTheme="majorBidi" w:cstheme="majorBidi"/>
          <w:sz w:val="24"/>
          <w:szCs w:val="24"/>
        </w:rPr>
        <w:t xml:space="preserve"> increase in their level of comfort in discussing </w:t>
      </w:r>
      <w:r w:rsidR="003A504A">
        <w:rPr>
          <w:rFonts w:asciiTheme="majorBidi" w:hAnsiTheme="majorBidi" w:cstheme="majorBidi"/>
          <w:sz w:val="24"/>
          <w:szCs w:val="24"/>
        </w:rPr>
        <w:t>AYSRHR</w:t>
      </w:r>
      <w:r w:rsidRPr="00F95693">
        <w:rPr>
          <w:rFonts w:asciiTheme="majorBidi" w:hAnsiTheme="majorBidi" w:cstheme="majorBidi"/>
          <w:sz w:val="24"/>
          <w:szCs w:val="24"/>
        </w:rPr>
        <w:t xml:space="preserve"> issues with their clients.</w:t>
      </w:r>
    </w:p>
    <w:p w14:paraId="29890B21" w14:textId="77777777" w:rsidR="002225A5" w:rsidRPr="00F95693" w:rsidRDefault="007133D9" w:rsidP="00C91044">
      <w:pPr>
        <w:tabs>
          <w:tab w:val="left" w:pos="-1440"/>
          <w:tab w:val="left" w:pos="-720"/>
          <w:tab w:val="left" w:pos="2448"/>
          <w:tab w:val="left" w:pos="2880"/>
          <w:tab w:val="left" w:pos="3600"/>
          <w:tab w:val="left" w:pos="4320"/>
          <w:tab w:val="left" w:pos="5040"/>
          <w:tab w:val="left" w:pos="5472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a way forward, Aahung shall build capacity of</w:t>
      </w:r>
      <w:r w:rsidR="002225A5">
        <w:rPr>
          <w:rFonts w:ascii="Times New Roman" w:hAnsi="Times New Roman" w:cs="Times New Roman"/>
          <w:sz w:val="24"/>
          <w:szCs w:val="24"/>
        </w:rPr>
        <w:t xml:space="preserve"> midlevel p</w:t>
      </w:r>
      <w:r w:rsidR="002225A5" w:rsidRPr="00F95693">
        <w:rPr>
          <w:rFonts w:ascii="Times New Roman" w:hAnsi="Times New Roman" w:cs="Times New Roman"/>
          <w:sz w:val="24"/>
          <w:szCs w:val="24"/>
        </w:rPr>
        <w:t>re-service providers</w:t>
      </w:r>
      <w:r w:rsidR="002225A5">
        <w:rPr>
          <w:rFonts w:ascii="Times New Roman" w:hAnsi="Times New Roman" w:cs="Times New Roman"/>
          <w:sz w:val="24"/>
          <w:szCs w:val="24"/>
        </w:rPr>
        <w:t xml:space="preserve"> including Public Health School Instructors and CMW tutors on AYSRHR</w:t>
      </w:r>
      <w:r>
        <w:rPr>
          <w:rFonts w:ascii="Times New Roman" w:hAnsi="Times New Roman" w:cs="Times New Roman"/>
          <w:sz w:val="24"/>
          <w:szCs w:val="24"/>
        </w:rPr>
        <w:t>, which</w:t>
      </w:r>
      <w:r w:rsidR="002225A5">
        <w:rPr>
          <w:rFonts w:ascii="Times New Roman" w:hAnsi="Times New Roman" w:cs="Times New Roman"/>
          <w:sz w:val="24"/>
          <w:szCs w:val="24"/>
        </w:rPr>
        <w:t xml:space="preserve"> </w:t>
      </w:r>
      <w:r w:rsidR="002225A5" w:rsidRPr="00F95693">
        <w:rPr>
          <w:rFonts w:ascii="Times New Roman" w:hAnsi="Times New Roman" w:cs="Times New Roman"/>
          <w:sz w:val="24"/>
          <w:szCs w:val="24"/>
        </w:rPr>
        <w:t>are also a particularly strategic group to work with because they</w:t>
      </w:r>
      <w:r w:rsidR="00F839A3">
        <w:rPr>
          <w:rFonts w:ascii="Times New Roman" w:hAnsi="Times New Roman" w:cs="Times New Roman"/>
          <w:sz w:val="24"/>
          <w:szCs w:val="24"/>
        </w:rPr>
        <w:t xml:space="preserve"> are in contact with</w:t>
      </w:r>
      <w:r w:rsidR="002225A5">
        <w:rPr>
          <w:rFonts w:ascii="Times New Roman" w:hAnsi="Times New Roman" w:cs="Times New Roman"/>
          <w:sz w:val="24"/>
          <w:szCs w:val="24"/>
        </w:rPr>
        <w:t xml:space="preserve"> future in-service midlevel providers</w:t>
      </w:r>
      <w:r>
        <w:rPr>
          <w:rFonts w:ascii="Times New Roman" w:hAnsi="Times New Roman" w:cs="Times New Roman"/>
          <w:sz w:val="24"/>
          <w:szCs w:val="24"/>
        </w:rPr>
        <w:t>. An added benefit of engaging this group is that</w:t>
      </w:r>
      <w:r w:rsidR="002225A5">
        <w:rPr>
          <w:rFonts w:ascii="Times New Roman" w:hAnsi="Times New Roman" w:cs="Times New Roman"/>
          <w:sz w:val="24"/>
          <w:szCs w:val="24"/>
        </w:rPr>
        <w:t xml:space="preserve"> these students</w:t>
      </w:r>
      <w:r w:rsidR="002225A5" w:rsidRPr="00F95693">
        <w:rPr>
          <w:rFonts w:ascii="Times New Roman" w:hAnsi="Times New Roman" w:cs="Times New Roman"/>
          <w:sz w:val="24"/>
          <w:szCs w:val="24"/>
        </w:rPr>
        <w:t xml:space="preserve"> them</w:t>
      </w:r>
      <w:r>
        <w:rPr>
          <w:rFonts w:ascii="Times New Roman" w:hAnsi="Times New Roman" w:cs="Times New Roman"/>
          <w:sz w:val="24"/>
          <w:szCs w:val="24"/>
        </w:rPr>
        <w:t xml:space="preserve">selves often fall within the 15 to </w:t>
      </w:r>
      <w:r w:rsidR="002225A5" w:rsidRPr="00F95693">
        <w:rPr>
          <w:rFonts w:ascii="Times New Roman" w:hAnsi="Times New Roman" w:cs="Times New Roman"/>
          <w:sz w:val="24"/>
          <w:szCs w:val="24"/>
        </w:rPr>
        <w:t>24</w:t>
      </w:r>
      <w:r w:rsidR="00F839A3">
        <w:rPr>
          <w:rFonts w:ascii="Times New Roman" w:hAnsi="Times New Roman" w:cs="Times New Roman"/>
          <w:sz w:val="24"/>
          <w:szCs w:val="24"/>
        </w:rPr>
        <w:t xml:space="preserve"> years</w:t>
      </w:r>
      <w:r w:rsidR="002225A5" w:rsidRPr="00F95693">
        <w:rPr>
          <w:rFonts w:ascii="Times New Roman" w:hAnsi="Times New Roman" w:cs="Times New Roman"/>
          <w:sz w:val="24"/>
          <w:szCs w:val="24"/>
        </w:rPr>
        <w:t xml:space="preserve"> age range and can therefore communicate with </w:t>
      </w:r>
      <w:r w:rsidR="003A504A">
        <w:rPr>
          <w:rFonts w:ascii="Times New Roman" w:hAnsi="Times New Roman" w:cs="Times New Roman"/>
          <w:sz w:val="24"/>
          <w:szCs w:val="24"/>
        </w:rPr>
        <w:t xml:space="preserve">other </w:t>
      </w:r>
      <w:r w:rsidR="002225A5" w:rsidRPr="00F95693">
        <w:rPr>
          <w:rFonts w:ascii="Times New Roman" w:hAnsi="Times New Roman" w:cs="Times New Roman"/>
          <w:sz w:val="24"/>
          <w:szCs w:val="24"/>
        </w:rPr>
        <w:t xml:space="preserve">young people </w:t>
      </w:r>
      <w:r w:rsidR="003A504A">
        <w:rPr>
          <w:rFonts w:ascii="Times New Roman" w:hAnsi="Times New Roman" w:cs="Times New Roman"/>
          <w:sz w:val="24"/>
          <w:szCs w:val="24"/>
        </w:rPr>
        <w:t xml:space="preserve">more </w:t>
      </w:r>
      <w:r w:rsidR="002225A5" w:rsidRPr="00F95693">
        <w:rPr>
          <w:rFonts w:ascii="Times New Roman" w:hAnsi="Times New Roman" w:cs="Times New Roman"/>
          <w:sz w:val="24"/>
          <w:szCs w:val="24"/>
        </w:rPr>
        <w:t xml:space="preserve">effectively. </w:t>
      </w:r>
    </w:p>
    <w:p w14:paraId="0FCC433D" w14:textId="77777777" w:rsidR="002F3216" w:rsidRPr="00F95693" w:rsidRDefault="002F3216" w:rsidP="00C91044">
      <w:p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term </w:t>
      </w:r>
      <w:r w:rsidRPr="002F3216">
        <w:rPr>
          <w:rFonts w:asciiTheme="majorBidi" w:hAnsiTheme="majorBidi" w:cstheme="majorBidi"/>
          <w:i/>
          <w:sz w:val="24"/>
          <w:szCs w:val="24"/>
        </w:rPr>
        <w:t>Naya Qadam</w:t>
      </w:r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literally means ‘a new step’ and denotes a positive, fresh start. Through this collaborative effort, each organization’s strength shall be merged to create synergies that will positively affect </w:t>
      </w:r>
      <w:r w:rsidRPr="002F3216">
        <w:rPr>
          <w:rFonts w:asciiTheme="majorBidi" w:hAnsiTheme="majorBidi" w:cstheme="majorBidi"/>
          <w:sz w:val="24"/>
          <w:szCs w:val="24"/>
        </w:rPr>
        <w:t xml:space="preserve">the health and wellbeing not only of Pakistani women of reproductive age and their newborns, but </w:t>
      </w:r>
      <w:r>
        <w:rPr>
          <w:rFonts w:asciiTheme="majorBidi" w:hAnsiTheme="majorBidi" w:cstheme="majorBidi"/>
          <w:sz w:val="24"/>
          <w:szCs w:val="24"/>
        </w:rPr>
        <w:t xml:space="preserve">also </w:t>
      </w:r>
      <w:r w:rsidRPr="002F3216">
        <w:rPr>
          <w:rFonts w:asciiTheme="majorBidi" w:hAnsiTheme="majorBidi" w:cstheme="majorBidi"/>
          <w:sz w:val="24"/>
          <w:szCs w:val="24"/>
        </w:rPr>
        <w:t>their families and communities</w:t>
      </w:r>
      <w:r>
        <w:rPr>
          <w:rFonts w:asciiTheme="majorBidi" w:hAnsiTheme="majorBidi" w:cstheme="majorBidi"/>
          <w:sz w:val="24"/>
          <w:szCs w:val="24"/>
        </w:rPr>
        <w:t>.</w:t>
      </w:r>
    </w:p>
    <w:p w14:paraId="2A3C3B4D" w14:textId="77777777" w:rsidR="002225A5" w:rsidRPr="00F95693" w:rsidRDefault="002225A5" w:rsidP="00C91044">
      <w:p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3BBBF07" w14:textId="77777777" w:rsidR="009B3549" w:rsidRDefault="009B3549" w:rsidP="00C91044">
      <w:pPr>
        <w:spacing w:line="276" w:lineRule="auto"/>
        <w:jc w:val="both"/>
      </w:pPr>
    </w:p>
    <w:sectPr w:rsidR="009B3549" w:rsidSect="008E40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A74"/>
    <w:rsid w:val="001079B7"/>
    <w:rsid w:val="002225A5"/>
    <w:rsid w:val="002F3216"/>
    <w:rsid w:val="00397EFC"/>
    <w:rsid w:val="003A504A"/>
    <w:rsid w:val="00564AD2"/>
    <w:rsid w:val="005E0255"/>
    <w:rsid w:val="005F3D84"/>
    <w:rsid w:val="00633783"/>
    <w:rsid w:val="006D193D"/>
    <w:rsid w:val="007133D9"/>
    <w:rsid w:val="00890C55"/>
    <w:rsid w:val="008D3A74"/>
    <w:rsid w:val="008E40F0"/>
    <w:rsid w:val="009371FC"/>
    <w:rsid w:val="009B3549"/>
    <w:rsid w:val="00A37786"/>
    <w:rsid w:val="00C61BAB"/>
    <w:rsid w:val="00C91044"/>
    <w:rsid w:val="00DE0015"/>
    <w:rsid w:val="00E66D67"/>
    <w:rsid w:val="00F8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F0119"/>
  <w15:docId w15:val="{298C236A-9BDC-454A-AC3F-C9B4C2AC4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5A5"/>
  </w:style>
  <w:style w:type="paragraph" w:styleId="Heading3">
    <w:name w:val="heading 3"/>
    <w:basedOn w:val="Normal"/>
    <w:link w:val="Heading3Char"/>
    <w:uiPriority w:val="9"/>
    <w:qFormat/>
    <w:rsid w:val="00A377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3778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A3778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A5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50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50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5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50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0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27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Aamna</dc:creator>
  <cp:lastModifiedBy>Aamna Latif</cp:lastModifiedBy>
  <cp:revision>4</cp:revision>
  <dcterms:created xsi:type="dcterms:W3CDTF">2018-12-11T07:06:00Z</dcterms:created>
  <dcterms:modified xsi:type="dcterms:W3CDTF">2020-07-29T11:51:00Z</dcterms:modified>
</cp:coreProperties>
</file>